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A1956C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62E4C" w:rsidRPr="001D1417">
              <w:rPr>
                <w:rFonts w:ascii="ＭＳ 明朝" w:eastAsia="ＭＳ 明朝" w:hAnsi="ＭＳ 明朝" w:hint="eastAsia"/>
                <w:spacing w:val="6"/>
                <w:kern w:val="0"/>
                <w:szCs w:val="21"/>
              </w:rPr>
              <w:t>2025</w:t>
            </w:r>
            <w:r w:rsidR="00162E4C" w:rsidRPr="001D1417">
              <w:rPr>
                <w:rFonts w:ascii="ＭＳ 明朝" w:eastAsia="ＭＳ 明朝" w:hAnsi="ＭＳ 明朝" w:cs="ＭＳ 明朝" w:hint="eastAsia"/>
                <w:spacing w:val="6"/>
                <w:kern w:val="0"/>
                <w:szCs w:val="21"/>
              </w:rPr>
              <w:t xml:space="preserve">年　8月　</w:t>
            </w:r>
            <w:r w:rsidR="00162E4C">
              <w:rPr>
                <w:rFonts w:ascii="ＭＳ 明朝" w:eastAsia="ＭＳ 明朝" w:hAnsi="ＭＳ 明朝" w:cs="ＭＳ 明朝" w:hint="eastAsia"/>
                <w:spacing w:val="6"/>
                <w:kern w:val="0"/>
                <w:szCs w:val="21"/>
              </w:rPr>
              <w:t>24</w:t>
            </w:r>
            <w:r w:rsidR="00162E4C" w:rsidRPr="001D1417">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B2CDC9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62E4C" w:rsidRPr="001D1417">
              <w:rPr>
                <w:rFonts w:ascii="ＭＳ 明朝" w:eastAsia="ＭＳ 明朝" w:hAnsi="ＭＳ 明朝" w:hint="eastAsia"/>
                <w:spacing w:val="6"/>
                <w:kern w:val="0"/>
                <w:szCs w:val="21"/>
              </w:rPr>
              <w:t>だいどうせいめいほけんかぶしきがいしゃ</w:t>
            </w:r>
            <w:r w:rsidR="00FB5182" w:rsidRPr="00E577BF">
              <w:rPr>
                <w:rFonts w:ascii="ＭＳ 明朝" w:eastAsia="ＭＳ 明朝" w:hAnsi="ＭＳ 明朝" w:hint="eastAsia"/>
                <w:spacing w:val="6"/>
                <w:kern w:val="0"/>
                <w:szCs w:val="21"/>
              </w:rPr>
              <w:t xml:space="preserve"> </w:t>
            </w:r>
          </w:p>
          <w:p w14:paraId="1EE5CAB5" w14:textId="601FE1C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162E4C">
              <w:rPr>
                <w:rFonts w:ascii="ＭＳ 明朝" w:eastAsia="ＭＳ 明朝" w:hAnsi="ＭＳ 明朝" w:cs="ＭＳ 明朝" w:hint="eastAsia"/>
                <w:spacing w:val="6"/>
                <w:kern w:val="0"/>
                <w:szCs w:val="21"/>
              </w:rPr>
              <w:t xml:space="preserve">　</w:t>
            </w:r>
            <w:r w:rsidR="00162E4C" w:rsidRPr="001D1417">
              <w:rPr>
                <w:rFonts w:ascii="ＭＳ 明朝" w:eastAsia="ＭＳ 明朝" w:hAnsi="ＭＳ 明朝" w:cs="ＭＳ 明朝" w:hint="eastAsia"/>
                <w:spacing w:val="6"/>
                <w:kern w:val="0"/>
                <w:szCs w:val="21"/>
              </w:rPr>
              <w:t>大同生命保険株式会社</w:t>
            </w:r>
            <w:r w:rsidR="00162E4C" w:rsidRPr="00BB0E49">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59A156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62E4C" w:rsidRPr="001D1417">
              <w:rPr>
                <w:rFonts w:ascii="ＭＳ 明朝" w:eastAsia="ＭＳ 明朝" w:hAnsi="ＭＳ 明朝" w:hint="eastAsia"/>
                <w:spacing w:val="6"/>
                <w:kern w:val="0"/>
                <w:szCs w:val="21"/>
              </w:rPr>
              <w:t>きたはら　むつろう</w:t>
            </w:r>
            <w:r w:rsidR="00FB5182" w:rsidRPr="00E577BF">
              <w:rPr>
                <w:rFonts w:ascii="ＭＳ 明朝" w:eastAsia="ＭＳ 明朝" w:hAnsi="ＭＳ 明朝" w:hint="eastAsia"/>
                <w:spacing w:val="6"/>
                <w:kern w:val="0"/>
                <w:szCs w:val="21"/>
              </w:rPr>
              <w:t xml:space="preserve"> </w:t>
            </w:r>
          </w:p>
          <w:p w14:paraId="039A6583" w14:textId="7B0F6BF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162E4C" w:rsidRPr="00BB0E49">
              <w:rPr>
                <w:rFonts w:ascii="ＭＳ 明朝" w:eastAsia="ＭＳ 明朝" w:hAnsi="ＭＳ 明朝"/>
                <w:spacing w:val="6"/>
                <w:kern w:val="0"/>
                <w:szCs w:val="21"/>
              </w:rPr>
              <w:t xml:space="preserve">  </w:t>
            </w:r>
            <w:r w:rsidR="00162E4C" w:rsidRPr="001D1417">
              <w:rPr>
                <w:rFonts w:ascii="ＭＳ 明朝" w:eastAsia="ＭＳ 明朝" w:hAnsi="ＭＳ 明朝" w:hint="eastAsia"/>
                <w:spacing w:val="6"/>
                <w:kern w:val="0"/>
                <w:szCs w:val="21"/>
              </w:rPr>
              <w:t>北原 睦朗</w:t>
            </w:r>
            <w:r w:rsidR="00162E4C" w:rsidRPr="00BB0E49">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C42CF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62E4C" w:rsidRPr="001D1417">
              <w:rPr>
                <w:rFonts w:ascii="ＭＳ 明朝" w:eastAsia="ＭＳ 明朝" w:hAnsi="ＭＳ 明朝" w:cs="ＭＳ 明朝"/>
                <w:spacing w:val="6"/>
                <w:kern w:val="0"/>
                <w:szCs w:val="21"/>
              </w:rPr>
              <w:t>550-0002</w:t>
            </w:r>
          </w:p>
          <w:p w14:paraId="41AA647B" w14:textId="77777777" w:rsidR="00162E4C" w:rsidRPr="00BB0E49" w:rsidRDefault="00162E4C" w:rsidP="00162E4C">
            <w:pPr>
              <w:spacing w:afterLines="50" w:after="120" w:line="260" w:lineRule="exact"/>
              <w:ind w:leftChars="1261" w:left="2699"/>
              <w:rPr>
                <w:rFonts w:ascii="ＭＳ 明朝" w:eastAsia="ＭＳ 明朝" w:hAnsi="ＭＳ 明朝"/>
                <w:spacing w:val="14"/>
                <w:kern w:val="0"/>
                <w:szCs w:val="21"/>
              </w:rPr>
            </w:pPr>
            <w:r w:rsidRPr="001D1417">
              <w:rPr>
                <w:rFonts w:ascii="ＭＳ 明朝" w:eastAsia="ＭＳ 明朝" w:hAnsi="ＭＳ 明朝" w:hint="eastAsia"/>
                <w:spacing w:val="14"/>
                <w:kern w:val="0"/>
                <w:szCs w:val="21"/>
              </w:rPr>
              <w:t>大阪府大阪市西区江戸堀</w:t>
            </w:r>
            <w:r w:rsidRPr="001D1417">
              <w:rPr>
                <w:rFonts w:ascii="ＭＳ 明朝" w:eastAsia="ＭＳ 明朝" w:hAnsi="ＭＳ 明朝"/>
                <w:spacing w:val="14"/>
                <w:kern w:val="0"/>
                <w:szCs w:val="21"/>
              </w:rPr>
              <w:t>1丁目2番1号</w:t>
            </w:r>
          </w:p>
          <w:p w14:paraId="40DD9807" w14:textId="77777777" w:rsidR="00162E4C" w:rsidRPr="00BB0E49" w:rsidRDefault="00162E4C" w:rsidP="00162E4C">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1D1417">
              <w:rPr>
                <w:rFonts w:ascii="ＭＳ 明朝" w:eastAsia="ＭＳ 明朝" w:hAnsi="ＭＳ 明朝" w:cs="ＭＳ 明朝" w:hint="eastAsia"/>
                <w:kern w:val="0"/>
                <w:szCs w:val="21"/>
              </w:rPr>
              <w:t xml:space="preserve">　</w:t>
            </w:r>
            <w:r w:rsidRPr="001D1417">
              <w:rPr>
                <w:rFonts w:ascii="Arial" w:hAnsi="Arial" w:cs="Arial"/>
                <w:szCs w:val="21"/>
                <w:shd w:val="clear" w:color="auto" w:fill="FFFFFF"/>
              </w:rPr>
              <w:t>1120001101172</w:t>
            </w:r>
          </w:p>
          <w:p w14:paraId="045CD76E" w14:textId="5AB89545" w:rsidR="00D1302E" w:rsidRPr="00E577BF" w:rsidRDefault="00162E4C" w:rsidP="00DD56DC">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0D9EC265" wp14:editId="43EF9F21">
                      <wp:simplePos x="0" y="0"/>
                      <wp:positionH relativeFrom="column">
                        <wp:posOffset>1295400</wp:posOffset>
                      </wp:positionH>
                      <wp:positionV relativeFrom="paragraph">
                        <wp:posOffset>169545</wp:posOffset>
                      </wp:positionV>
                      <wp:extent cx="744855" cy="160020"/>
                      <wp:effectExtent l="0" t="0" r="0" b="0"/>
                      <wp:wrapNone/>
                      <wp:docPr id="101800668"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4855" cy="160020"/>
                              </a:xfrm>
                              <a:prstGeom prst="roundRect">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9607CC" id="四角形: 角を丸くする 1" o:spid="_x0000_s1026" style="position:absolute;left:0;text-align:left;margin-left:102pt;margin-top:13.35pt;width:58.6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" filled="f">
                      <v:textbox inset="5.85pt,.7pt,5.85pt,.7pt"/>
                    </v:roundrect>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5D7756">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5B7EE562" w14:textId="77777777" w:rsidTr="00162E4C">
              <w:trPr>
                <w:trHeight w:val="707"/>
              </w:trPr>
              <w:tc>
                <w:tcPr>
                  <w:tcW w:w="2600" w:type="dxa"/>
                  <w:shd w:val="clear" w:color="auto" w:fill="auto"/>
                </w:tcPr>
                <w:p w14:paraId="712AB77F"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7BA70AC" w14:textId="77777777" w:rsidR="00162E4C" w:rsidRPr="001D1417" w:rsidRDefault="00162E4C" w:rsidP="00162E4C">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大同生命　デジタルトランスフォーメーション戦略</w:t>
                  </w:r>
                </w:p>
                <w:p w14:paraId="15B20F9B" w14:textId="168122C5"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（以下、ＤＸ戦略という）</w:t>
                  </w:r>
                </w:p>
              </w:tc>
              <w:tc>
                <w:tcPr>
                  <w:tcW w:w="5890" w:type="dxa"/>
                  <w:shd w:val="clear" w:color="auto" w:fill="auto"/>
                </w:tcPr>
                <w:p w14:paraId="0ECE6BD1" w14:textId="10AE9C62"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ADAF6"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49DA1E39" w14:textId="77777777" w:rsidTr="00162E4C">
              <w:trPr>
                <w:trHeight w:val="697"/>
              </w:trPr>
              <w:tc>
                <w:tcPr>
                  <w:tcW w:w="2600" w:type="dxa"/>
                  <w:shd w:val="clear" w:color="auto" w:fill="auto"/>
                </w:tcPr>
                <w:p w14:paraId="2E32CE86"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31FA074" w14:textId="77777777" w:rsidR="00162E4C" w:rsidRPr="001D1417"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2021年8月2日（初版）</w:t>
                  </w:r>
                </w:p>
                <w:p w14:paraId="3D55B1CF" w14:textId="77777777" w:rsid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2022年4月1日（第2版）</w:t>
                  </w:r>
                </w:p>
                <w:p w14:paraId="7B9D0CCF" w14:textId="156E2387" w:rsidR="00162E4C" w:rsidRP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hint="eastAsia"/>
                      <w:spacing w:val="6"/>
                      <w:kern w:val="0"/>
                      <w:szCs w:val="21"/>
                    </w:rPr>
                  </w:pPr>
                  <w:r w:rsidRPr="00162E4C">
                    <w:rPr>
                      <w:rFonts w:ascii="ＭＳ 明朝" w:eastAsia="ＭＳ 明朝" w:hAnsi="ＭＳ 明朝" w:cs="ＭＳ 明朝" w:hint="eastAsia"/>
                      <w:spacing w:val="6"/>
                      <w:kern w:val="0"/>
                      <w:szCs w:val="21"/>
                    </w:rPr>
                    <w:t>2023年8月1日（第3版）</w:t>
                  </w:r>
                </w:p>
              </w:tc>
              <w:tc>
                <w:tcPr>
                  <w:tcW w:w="5890" w:type="dxa"/>
                  <w:shd w:val="clear" w:color="auto" w:fill="auto"/>
                </w:tcPr>
                <w:p w14:paraId="6E29B010" w14:textId="6B0D6308"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5054374B"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382C3670" w14:textId="77777777" w:rsidTr="00162E4C">
              <w:trPr>
                <w:trHeight w:val="707"/>
              </w:trPr>
              <w:tc>
                <w:tcPr>
                  <w:tcW w:w="2600" w:type="dxa"/>
                  <w:shd w:val="clear" w:color="auto" w:fill="auto"/>
                </w:tcPr>
                <w:p w14:paraId="4FC652B6"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451BA6FB" w14:textId="77777777" w:rsidR="00162E4C" w:rsidRPr="001D1417" w:rsidRDefault="00162E4C" w:rsidP="00162E4C">
                  <w:p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＜公表方法＞</w:t>
                  </w:r>
                </w:p>
                <w:p w14:paraId="50E1C89E" w14:textId="77777777" w:rsidR="00162E4C" w:rsidRPr="001D1417" w:rsidRDefault="00162E4C" w:rsidP="00162E4C">
                  <w:pPr>
                    <w:suppressAutoHyphens/>
                    <w:kinsoku w:val="0"/>
                    <w:overflowPunct w:val="0"/>
                    <w:adjustRightInd w:val="0"/>
                    <w:spacing w:line="240" w:lineRule="auto"/>
                    <w:ind w:firstLineChars="100" w:firstLine="222"/>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ニュースリリースの発信およびホームページへの掲載</w:t>
                  </w:r>
                </w:p>
                <w:p w14:paraId="00DA42A6" w14:textId="77777777" w:rsidR="00162E4C" w:rsidRPr="001D1417" w:rsidRDefault="00162E4C" w:rsidP="00162E4C">
                  <w:pPr>
                    <w:suppressAutoHyphens/>
                    <w:kinsoku w:val="0"/>
                    <w:overflowPunct w:val="0"/>
                    <w:adjustRightInd w:val="0"/>
                    <w:spacing w:beforeLines="50" w:before="120" w:line="240" w:lineRule="auto"/>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＜公表場所＞</w:t>
                  </w:r>
                </w:p>
                <w:p w14:paraId="503B8756" w14:textId="77777777" w:rsidR="00162E4C" w:rsidRPr="001D1417" w:rsidRDefault="00162E4C" w:rsidP="00162E4C">
                  <w:pPr>
                    <w:suppressAutoHyphens/>
                    <w:kinsoku w:val="0"/>
                    <w:overflowPunct w:val="0"/>
                    <w:adjustRightInd w:val="0"/>
                    <w:spacing w:line="240" w:lineRule="auto"/>
                    <w:ind w:firstLineChars="100" w:firstLine="222"/>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大同生命　オフィシャルホームページ</w:t>
                  </w:r>
                </w:p>
                <w:p w14:paraId="16C3CE74" w14:textId="77777777" w:rsidR="00162E4C" w:rsidRPr="001D1417" w:rsidRDefault="00162E4C" w:rsidP="00162E4C">
                  <w:pPr>
                    <w:suppressAutoHyphens/>
                    <w:kinsoku w:val="0"/>
                    <w:overflowPunct w:val="0"/>
                    <w:adjustRightInd w:val="0"/>
                    <w:spacing w:line="240" w:lineRule="auto"/>
                    <w:ind w:rightChars="-123" w:right="-263" w:firstLineChars="100" w:firstLine="214"/>
                    <w:textAlignment w:val="center"/>
                    <w:rPr>
                      <w:rFonts w:ascii="ＭＳ 明朝" w:eastAsia="ＭＳ 明朝" w:hAnsi="ＭＳ 明朝"/>
                    </w:rPr>
                  </w:pPr>
                  <w:r w:rsidRPr="001D1417">
                    <w:rPr>
                      <w:rFonts w:ascii="ＭＳ 明朝" w:eastAsia="ＭＳ 明朝" w:hAnsi="ＭＳ 明朝" w:hint="eastAsia"/>
                    </w:rPr>
                    <w:t xml:space="preserve">（ </w:t>
                  </w:r>
                  <w:hyperlink r:id="rId8" w:history="1">
                    <w:r w:rsidRPr="001D1417">
                      <w:rPr>
                        <w:rStyle w:val="af6"/>
                        <w:rFonts w:ascii="ＭＳ 明朝" w:eastAsia="ＭＳ 明朝" w:hAnsi="ＭＳ 明朝"/>
                        <w:sz w:val="20"/>
                      </w:rPr>
                      <w:t>https://www.daido-life.co.jp/knowledge/pdf/dx.pdf</w:t>
                    </w:r>
                  </w:hyperlink>
                  <w:r w:rsidRPr="001D1417">
                    <w:rPr>
                      <w:rFonts w:ascii="ＭＳ 明朝" w:eastAsia="ＭＳ 明朝" w:hAnsi="ＭＳ 明朝" w:hint="eastAsia"/>
                      <w:sz w:val="20"/>
                    </w:rPr>
                    <w:t xml:space="preserve"> </w:t>
                  </w:r>
                  <w:r w:rsidRPr="001D1417">
                    <w:rPr>
                      <w:rFonts w:ascii="ＭＳ 明朝" w:eastAsia="ＭＳ 明朝" w:hAnsi="ＭＳ 明朝" w:hint="eastAsia"/>
                    </w:rPr>
                    <w:t>）</w:t>
                  </w:r>
                </w:p>
                <w:p w14:paraId="70D3FFC5" w14:textId="77777777" w:rsidR="00162E4C" w:rsidRPr="001D1417" w:rsidRDefault="00162E4C" w:rsidP="00162E4C">
                  <w:pPr>
                    <w:pStyle w:val="af"/>
                    <w:suppressAutoHyphens/>
                    <w:kinsoku w:val="0"/>
                    <w:overflowPunct w:val="0"/>
                    <w:adjustRightInd w:val="0"/>
                    <w:spacing w:beforeLines="50" w:before="120"/>
                    <w:ind w:leftChars="0" w:left="0"/>
                    <w:textAlignment w:val="center"/>
                  </w:pPr>
                  <w:r w:rsidRPr="001D1417">
                    <w:rPr>
                      <w:rFonts w:ascii="ＭＳ 明朝" w:hAnsi="ＭＳ 明朝" w:hint="eastAsia"/>
                    </w:rPr>
                    <w:t>＜記</w:t>
                  </w:r>
                  <w:r w:rsidRPr="001D1417">
                    <w:rPr>
                      <w:rFonts w:hint="eastAsia"/>
                    </w:rPr>
                    <w:t>載箇所・ページ＞</w:t>
                  </w:r>
                </w:p>
                <w:p w14:paraId="10081B49" w14:textId="77777777" w:rsidR="00162E4C" w:rsidRPr="001D1417"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hAnsi="ＭＳ 明朝" w:cs="ＭＳ 明朝"/>
                      <w:spacing w:val="6"/>
                      <w:kern w:val="0"/>
                      <w:szCs w:val="21"/>
                    </w:rPr>
                    <w:t>0</w:t>
                  </w:r>
                  <w:r w:rsidRPr="001D1417">
                    <w:rPr>
                      <w:rFonts w:ascii="ＭＳ 明朝" w:hAnsi="ＭＳ 明朝" w:cs="ＭＳ 明朝" w:hint="eastAsia"/>
                      <w:spacing w:val="6"/>
                      <w:kern w:val="0"/>
                      <w:szCs w:val="21"/>
                    </w:rPr>
                    <w:t>1</w:t>
                  </w:r>
                  <w:r w:rsidRPr="001D1417">
                    <w:rPr>
                      <w:rFonts w:ascii="ＭＳ 明朝" w:hAnsi="ＭＳ 明朝" w:cs="ＭＳ 明朝"/>
                      <w:spacing w:val="6"/>
                      <w:kern w:val="0"/>
                      <w:szCs w:val="21"/>
                    </w:rPr>
                    <w:t xml:space="preserve"> </w:t>
                  </w:r>
                  <w:r w:rsidRPr="001D1417">
                    <w:rPr>
                      <w:rFonts w:ascii="ＭＳ 明朝" w:hAnsi="ＭＳ 明朝" w:cs="ＭＳ 明朝" w:hint="eastAsia"/>
                      <w:spacing w:val="6"/>
                      <w:kern w:val="0"/>
                      <w:szCs w:val="21"/>
                    </w:rPr>
                    <w:t>ビジネスモデル</w:t>
                  </w:r>
                  <w:r w:rsidRPr="001D1417">
                    <w:rPr>
                      <w:rFonts w:ascii="ＭＳ 明朝" w:hAnsi="ＭＳ 明朝" w:cs="ＭＳ 明朝" w:hint="eastAsia"/>
                      <w:spacing w:val="6"/>
                      <w:kern w:val="0"/>
                      <w:szCs w:val="21"/>
                    </w:rPr>
                    <w:t>/</w:t>
                  </w:r>
                  <w:r w:rsidRPr="001D1417">
                    <w:rPr>
                      <w:rFonts w:ascii="ＭＳ 明朝" w:hAnsi="ＭＳ 明朝" w:cs="ＭＳ 明朝" w:hint="eastAsia"/>
                      <w:spacing w:val="6"/>
                      <w:kern w:val="0"/>
                      <w:szCs w:val="21"/>
                    </w:rPr>
                    <w:t>バリュー（</w:t>
                  </w:r>
                  <w:r w:rsidRPr="001D1417">
                    <w:rPr>
                      <w:rFonts w:ascii="ＭＳ 明朝" w:hAnsi="ＭＳ 明朝" w:cs="ＭＳ 明朝"/>
                      <w:spacing w:val="6"/>
                      <w:kern w:val="0"/>
                      <w:szCs w:val="21"/>
                    </w:rPr>
                    <w:t>p</w:t>
                  </w:r>
                  <w:r w:rsidRPr="001D1417">
                    <w:rPr>
                      <w:rFonts w:ascii="ＭＳ 明朝" w:hAnsi="ＭＳ 明朝" w:cs="ＭＳ 明朝" w:hint="eastAsia"/>
                      <w:spacing w:val="6"/>
                      <w:kern w:val="0"/>
                      <w:szCs w:val="21"/>
                    </w:rPr>
                    <w:t>1</w:t>
                  </w:r>
                  <w:r w:rsidRPr="001D1417">
                    <w:rPr>
                      <w:rFonts w:ascii="ＭＳ 明朝" w:hAnsi="ＭＳ 明朝" w:cs="ＭＳ 明朝" w:hint="eastAsia"/>
                      <w:spacing w:val="6"/>
                      <w:kern w:val="0"/>
                      <w:szCs w:val="21"/>
                    </w:rPr>
                    <w:t>）</w:t>
                  </w:r>
                </w:p>
                <w:p w14:paraId="220B7698" w14:textId="77777777" w:rsidR="00162E4C" w:rsidRPr="001D1417"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hAnsi="ＭＳ 明朝" w:cs="ＭＳ 明朝"/>
                      <w:spacing w:val="6"/>
                      <w:kern w:val="0"/>
                      <w:szCs w:val="21"/>
                    </w:rPr>
                    <w:t xml:space="preserve">02 </w:t>
                  </w:r>
                  <w:r w:rsidRPr="001D1417">
                    <w:rPr>
                      <w:rFonts w:ascii="ＭＳ 明朝" w:hAnsi="ＭＳ 明朝" w:cs="ＭＳ 明朝" w:hint="eastAsia"/>
                      <w:spacing w:val="6"/>
                      <w:kern w:val="0"/>
                      <w:szCs w:val="21"/>
                    </w:rPr>
                    <w:t>当社を取り巻く環境（</w:t>
                  </w:r>
                  <w:r w:rsidRPr="001D1417">
                    <w:rPr>
                      <w:rFonts w:ascii="ＭＳ 明朝" w:hAnsi="ＭＳ 明朝" w:cs="ＭＳ 明朝"/>
                      <w:spacing w:val="6"/>
                      <w:kern w:val="0"/>
                      <w:szCs w:val="21"/>
                    </w:rPr>
                    <w:t>p2</w:t>
                  </w:r>
                  <w:r w:rsidRPr="001D1417">
                    <w:rPr>
                      <w:rFonts w:ascii="ＭＳ 明朝" w:hAnsi="ＭＳ 明朝" w:cs="ＭＳ 明朝" w:hint="eastAsia"/>
                      <w:spacing w:val="6"/>
                      <w:kern w:val="0"/>
                      <w:szCs w:val="21"/>
                    </w:rPr>
                    <w:t>）</w:t>
                  </w:r>
                </w:p>
                <w:p w14:paraId="74BFF8FB" w14:textId="77777777" w:rsid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hAnsi="ＭＳ 明朝" w:cs="ＭＳ 明朝"/>
                      <w:spacing w:val="6"/>
                      <w:kern w:val="0"/>
                      <w:szCs w:val="21"/>
                    </w:rPr>
                    <w:t xml:space="preserve">03 </w:t>
                  </w:r>
                  <w:r w:rsidRPr="001D1417">
                    <w:rPr>
                      <w:rFonts w:ascii="ＭＳ 明朝" w:hAnsi="ＭＳ 明朝" w:cs="ＭＳ 明朝" w:hint="eastAsia"/>
                      <w:spacing w:val="6"/>
                      <w:kern w:val="0"/>
                      <w:szCs w:val="21"/>
                    </w:rPr>
                    <w:t>ＤＸ戦略の位置づけ（</w:t>
                  </w:r>
                  <w:r w:rsidRPr="001D1417">
                    <w:rPr>
                      <w:rFonts w:ascii="ＭＳ 明朝" w:hAnsi="ＭＳ 明朝" w:cs="ＭＳ 明朝"/>
                      <w:spacing w:val="6"/>
                      <w:kern w:val="0"/>
                      <w:szCs w:val="21"/>
                    </w:rPr>
                    <w:t>p3</w:t>
                  </w:r>
                  <w:r w:rsidRPr="001D1417">
                    <w:rPr>
                      <w:rFonts w:ascii="ＭＳ 明朝" w:hAnsi="ＭＳ 明朝" w:cs="ＭＳ 明朝" w:hint="eastAsia"/>
                      <w:spacing w:val="6"/>
                      <w:kern w:val="0"/>
                      <w:szCs w:val="21"/>
                    </w:rPr>
                    <w:t>）</w:t>
                  </w:r>
                </w:p>
                <w:p w14:paraId="75A98DAE" w14:textId="3409BDB8" w:rsidR="00162E4C" w:rsidRP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62E4C">
                    <w:rPr>
                      <w:rFonts w:ascii="ＭＳ 明朝" w:hAnsi="ＭＳ 明朝" w:cs="ＭＳ 明朝"/>
                      <w:spacing w:val="6"/>
                      <w:kern w:val="0"/>
                      <w:szCs w:val="21"/>
                    </w:rPr>
                    <w:t xml:space="preserve">04 </w:t>
                  </w:r>
                  <w:r w:rsidRPr="00162E4C">
                    <w:rPr>
                      <w:rFonts w:ascii="ＭＳ 明朝" w:hAnsi="ＭＳ 明朝" w:cs="ＭＳ 明朝" w:hint="eastAsia"/>
                      <w:spacing w:val="6"/>
                      <w:kern w:val="0"/>
                      <w:szCs w:val="21"/>
                    </w:rPr>
                    <w:t>大同生命におけるＤＸ（</w:t>
                  </w:r>
                  <w:r w:rsidRPr="00162E4C">
                    <w:rPr>
                      <w:rFonts w:ascii="ＭＳ 明朝" w:hAnsi="ＭＳ 明朝" w:cs="ＭＳ 明朝"/>
                      <w:spacing w:val="6"/>
                      <w:kern w:val="0"/>
                      <w:szCs w:val="21"/>
                    </w:rPr>
                    <w:t>p4</w:t>
                  </w:r>
                  <w:r w:rsidRPr="00162E4C">
                    <w:rPr>
                      <w:rFonts w:ascii="ＭＳ 明朝" w:hAnsi="ＭＳ 明朝" w:cs="ＭＳ 明朝" w:hint="eastAsia"/>
                      <w:spacing w:val="6"/>
                      <w:kern w:val="0"/>
                      <w:szCs w:val="21"/>
                    </w:rPr>
                    <w:t>）</w:t>
                  </w:r>
                </w:p>
              </w:tc>
              <w:tc>
                <w:tcPr>
                  <w:tcW w:w="5890" w:type="dxa"/>
                  <w:shd w:val="clear" w:color="auto" w:fill="auto"/>
                </w:tcPr>
                <w:p w14:paraId="06600070" w14:textId="53015869"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D86E1"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3DE21F82" w14:textId="77777777" w:rsidTr="00162E4C">
              <w:trPr>
                <w:trHeight w:val="697"/>
              </w:trPr>
              <w:tc>
                <w:tcPr>
                  <w:tcW w:w="2600" w:type="dxa"/>
                  <w:shd w:val="clear" w:color="auto" w:fill="auto"/>
                </w:tcPr>
                <w:p w14:paraId="13313238"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CB9BC50" w14:textId="77777777" w:rsidR="00162E4C" w:rsidRPr="001D1417" w:rsidRDefault="00162E4C" w:rsidP="00162E4C">
                  <w:pPr>
                    <w:suppressAutoHyphens/>
                    <w:kinsoku w:val="0"/>
                    <w:overflowPunct w:val="0"/>
                    <w:adjustRightInd w:val="0"/>
                    <w:spacing w:line="240" w:lineRule="auto"/>
                    <w:jc w:val="left"/>
                    <w:textAlignment w:val="center"/>
                    <w:rPr>
                      <w:rFonts w:ascii="ＭＳ 明朝" w:hAnsi="ＭＳ 明朝" w:cs="ＭＳ 明朝"/>
                      <w:spacing w:val="6"/>
                      <w:kern w:val="0"/>
                      <w:szCs w:val="21"/>
                    </w:rPr>
                  </w:pPr>
                  <w:r w:rsidRPr="001D1417">
                    <w:rPr>
                      <w:rFonts w:ascii="ＭＳ 明朝" w:eastAsia="ＭＳ 明朝" w:hAnsi="ＭＳ 明朝" w:cs="ＭＳ 明朝" w:hint="eastAsia"/>
                      <w:spacing w:val="6"/>
                      <w:kern w:val="0"/>
                      <w:szCs w:val="21"/>
                    </w:rPr>
                    <w:t>企業経営の方向性および情報処理技術の活用の方向性の決定について「ＤＸ戦略」に記載した内容を以下に</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おいて抜粋。</w:t>
                  </w:r>
                </w:p>
                <w:p w14:paraId="0C7A2B99"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hAnsi="ＭＳ 明朝" w:cs="ＭＳ 明朝"/>
                      <w:spacing w:val="6"/>
                      <w:kern w:val="0"/>
                      <w:szCs w:val="21"/>
                    </w:rPr>
                  </w:pPr>
                  <w:r w:rsidRPr="001D1417">
                    <w:rPr>
                      <w:rFonts w:ascii="ＭＳ 明朝" w:hAnsi="ＭＳ 明朝" w:cs="ＭＳ 明朝" w:hint="eastAsia"/>
                      <w:spacing w:val="6"/>
                      <w:kern w:val="0"/>
                      <w:szCs w:val="21"/>
                    </w:rPr>
                    <w:t>■デジタル技術が社会や自社の競争環境に及ぼす影響</w:t>
                  </w:r>
                </w:p>
                <w:p w14:paraId="45E73A97"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02 当社を取り巻く環境（p2）</w:t>
                  </w:r>
                </w:p>
                <w:p w14:paraId="52BF7A90" w14:textId="77777777" w:rsidR="00162E4C" w:rsidRPr="001D1417" w:rsidRDefault="00162E4C" w:rsidP="00162E4C">
                  <w:pPr>
                    <w:suppressAutoHyphens/>
                    <w:kinsoku w:val="0"/>
                    <w:overflowPunct w:val="0"/>
                    <w:spacing w:line="240" w:lineRule="auto"/>
                    <w:ind w:leftChars="128" w:left="514" w:hangingChars="108" w:hanging="24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『経営環境が大きく変化するなか、当社が今後も安定的・持続的な成長を実現するには、お客さまのニーズや社会環境の変化等を踏まえた企業活動の進化に取り組んでいく必要があります。』</w:t>
                  </w:r>
                </w:p>
                <w:p w14:paraId="16CDB9A3"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hAnsi="ＭＳ 明朝" w:cs="ＭＳ 明朝"/>
                      <w:spacing w:val="6"/>
                      <w:szCs w:val="21"/>
                    </w:rPr>
                  </w:pPr>
                  <w:r w:rsidRPr="001D1417">
                    <w:rPr>
                      <w:rFonts w:ascii="ＭＳ 明朝" w:hAnsi="ＭＳ 明朝" w:cs="ＭＳ 明朝" w:hint="eastAsia"/>
                      <w:spacing w:val="6"/>
                      <w:kern w:val="0"/>
                      <w:szCs w:val="21"/>
                    </w:rPr>
                    <w:t>■経営ビジョン</w:t>
                  </w:r>
                </w:p>
                <w:p w14:paraId="6D575517"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01 ビジネスモデル</w:t>
                  </w:r>
                  <w:r w:rsidRPr="001D1417">
                    <w:rPr>
                      <w:rFonts w:ascii="ＭＳ 明朝" w:hAnsi="ＭＳ 明朝" w:cs="ＭＳ 明朝" w:hint="eastAsia"/>
                      <w:spacing w:val="6"/>
                      <w:kern w:val="0"/>
                      <w:szCs w:val="21"/>
                    </w:rPr>
                    <w:t>/</w:t>
                  </w:r>
                  <w:r w:rsidRPr="001D1417">
                    <w:rPr>
                      <w:rFonts w:ascii="ＭＳ 明朝" w:hAnsi="ＭＳ 明朝" w:cs="ＭＳ 明朝" w:hint="eastAsia"/>
                      <w:spacing w:val="6"/>
                      <w:kern w:val="0"/>
                      <w:szCs w:val="21"/>
                    </w:rPr>
                    <w:t>バリュー</w:t>
                  </w:r>
                  <w:r w:rsidRPr="001D1417">
                    <w:rPr>
                      <w:rFonts w:ascii="ＭＳ 明朝" w:eastAsia="ＭＳ 明朝" w:hAnsi="ＭＳ 明朝" w:cs="ＭＳ 明朝" w:hint="eastAsia"/>
                      <w:spacing w:val="6"/>
                      <w:kern w:val="0"/>
                      <w:szCs w:val="21"/>
                    </w:rPr>
                    <w:t>（p1）</w:t>
                  </w:r>
                </w:p>
                <w:p w14:paraId="4A683A02" w14:textId="77777777" w:rsidR="00162E4C" w:rsidRPr="001D1417" w:rsidRDefault="00162E4C" w:rsidP="00162E4C">
                  <w:pPr>
                    <w:suppressAutoHyphens/>
                    <w:kinsoku w:val="0"/>
                    <w:overflowPunct w:val="0"/>
                    <w:spacing w:line="240" w:lineRule="auto"/>
                    <w:ind w:leftChars="127" w:left="483" w:hangingChars="95" w:hanging="211"/>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lastRenderedPageBreak/>
                    <w:t>『当社は、「経営者保険のパイオニア」として、中小企業のお客さまに生命保険と各種のサービスをお届けする独自のビジネスモデルを通じて“サステナ</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ブルな社会の実現”に貢献しています。』</w:t>
                  </w:r>
                </w:p>
                <w:p w14:paraId="1B8632E0"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04 大同生命におけるＤＸ（p4）</w:t>
                  </w:r>
                </w:p>
                <w:p w14:paraId="065A6E2E" w14:textId="77777777" w:rsidR="00162E4C" w:rsidRPr="001D1417" w:rsidRDefault="00162E4C" w:rsidP="00162E4C">
                  <w:pPr>
                    <w:suppressAutoHyphens/>
                    <w:kinsoku w:val="0"/>
                    <w:overflowPunct w:val="0"/>
                    <w:spacing w:line="240" w:lineRule="auto"/>
                    <w:ind w:leftChars="127" w:left="470" w:hangingChars="89" w:hanging="198"/>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『お客さまをより深く理解することで、お客さまの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視点で新たな価値を創出し続ける企業への変革を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目指します。』</w:t>
                  </w:r>
                </w:p>
                <w:p w14:paraId="56419408" w14:textId="77777777" w:rsidR="00162E4C" w:rsidRPr="001D1417" w:rsidRDefault="00162E4C" w:rsidP="00162E4C">
                  <w:pPr>
                    <w:suppressAutoHyphens/>
                    <w:kinsoku w:val="0"/>
                    <w:overflowPunct w:val="0"/>
                    <w:adjustRightInd w:val="0"/>
                    <w:spacing w:beforeLines="50" w:before="120" w:line="240" w:lineRule="auto"/>
                    <w:ind w:rightChars="-58" w:right="-124"/>
                    <w:jc w:val="left"/>
                    <w:textAlignment w:val="center"/>
                    <w:rPr>
                      <w:rFonts w:ascii="ＭＳ 明朝" w:hAnsi="ＭＳ 明朝" w:cs="ＭＳ 明朝"/>
                      <w:spacing w:val="6"/>
                      <w:kern w:val="0"/>
                      <w:szCs w:val="21"/>
                    </w:rPr>
                  </w:pPr>
                  <w:r w:rsidRPr="001D1417">
                    <w:rPr>
                      <w:rFonts w:ascii="ＭＳ 明朝" w:hAnsi="ＭＳ 明朝" w:cs="ＭＳ 明朝" w:hint="eastAsia"/>
                      <w:spacing w:val="6"/>
                      <w:kern w:val="0"/>
                      <w:szCs w:val="21"/>
                    </w:rPr>
                    <w:t>■経営ビジョンを実現するためのビジネスモデルの方向性</w:t>
                  </w:r>
                </w:p>
                <w:p w14:paraId="52E5039A" w14:textId="771C8F8E" w:rsidR="00162E4C"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03 ＤＸ戦略の位置づけ（p3）</w:t>
                  </w:r>
                  <w:r>
                    <w:rPr>
                      <w:rFonts w:ascii="ＭＳ 明朝" w:eastAsia="ＭＳ 明朝" w:hAnsi="ＭＳ 明朝" w:cs="ＭＳ 明朝"/>
                      <w:spacing w:val="6"/>
                      <w:kern w:val="0"/>
                      <w:szCs w:val="21"/>
                    </w:rPr>
                    <w:br/>
                  </w:r>
                  <w:r w:rsidRPr="00F35CC3">
                    <w:rPr>
                      <w:rFonts w:ascii="ＭＳ 明朝" w:eastAsia="ＭＳ 明朝" w:hAnsi="ＭＳ 明朝" w:cs="ＭＳ 明朝" w:hint="eastAsia"/>
                      <w:spacing w:val="6"/>
                      <w:kern w:val="0"/>
                      <w:szCs w:val="21"/>
                    </w:rPr>
                    <w:t>『当社は、「中期経営計画」のもとで、期待を超える価値をお届けする“中小企業に信頼されるパート</w:t>
                  </w:r>
                  <w:r w:rsidRPr="00F35CC3">
                    <w:rPr>
                      <w:rFonts w:ascii="ＭＳ 明朝" w:eastAsia="ＭＳ 明朝" w:hAnsi="ＭＳ 明朝" w:cs="ＭＳ 明朝"/>
                      <w:spacing w:val="6"/>
                      <w:kern w:val="0"/>
                      <w:szCs w:val="21"/>
                    </w:rPr>
                    <w:br/>
                  </w:r>
                  <w:r w:rsidRPr="00F35CC3">
                    <w:rPr>
                      <w:rFonts w:ascii="ＭＳ 明朝" w:eastAsia="ＭＳ 明朝" w:hAnsi="ＭＳ 明朝" w:cs="ＭＳ 明朝" w:hint="eastAsia"/>
                      <w:spacing w:val="6"/>
                      <w:kern w:val="0"/>
                      <w:szCs w:val="21"/>
                    </w:rPr>
                    <w:t>ナー”を目指して、提供価値を進化・拡大させるとともに“つながる力”の強化に取り組んでいます</w:t>
                  </w:r>
                  <w:r>
                    <w:rPr>
                      <w:rFonts w:ascii="ＭＳ 明朝" w:eastAsia="ＭＳ 明朝" w:hAnsi="ＭＳ 明朝" w:cs="ＭＳ 明朝" w:hint="eastAsia"/>
                      <w:spacing w:val="6"/>
                      <w:kern w:val="0"/>
                      <w:szCs w:val="21"/>
                    </w:rPr>
                    <w:t>。</w:t>
                  </w:r>
                </w:p>
                <w:p w14:paraId="07B26C53" w14:textId="4853D37B" w:rsidR="00162E4C" w:rsidRPr="00162E4C"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「ＤＸ戦略」により、データとデジタル技術の活用を加速・高度化し、中期経営計画を推進しています。』04 大同生命におけるＤＸ（p4）</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『当社がこれまで培ってきた「リアルの接点」をデジタル技術で高度化するとともに、「デジタルの接点」を拡充し、お客さまをより深く理解することで、お客さまの視点で新たな価値を創出し続ける企業</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への変革を目指します。これらの取組みを通じて、</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これからも中小企業の発展とそこで働く人々の</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しあわせに貢献していきます。』</w:t>
                  </w:r>
                </w:p>
              </w:tc>
              <w:tc>
                <w:tcPr>
                  <w:tcW w:w="5890" w:type="dxa"/>
                  <w:shd w:val="clear" w:color="auto" w:fill="auto"/>
                </w:tcPr>
                <w:p w14:paraId="6160456A" w14:textId="04AD4EBD"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01B21D52" w14:textId="77777777" w:rsidTr="00162E4C">
              <w:trPr>
                <w:trHeight w:val="707"/>
              </w:trPr>
              <w:tc>
                <w:tcPr>
                  <w:tcW w:w="2600" w:type="dxa"/>
                  <w:shd w:val="clear" w:color="auto" w:fill="auto"/>
                </w:tcPr>
                <w:p w14:paraId="26DF9E70"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4B94E50D" w14:textId="77777777" w:rsidR="00162E4C" w:rsidRDefault="00162E4C" w:rsidP="00162E4C">
                  <w:pPr>
                    <w:numPr>
                      <w:ilvl w:val="0"/>
                      <w:numId w:val="7"/>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取締役会において決定された方針に基づき、公表文書「大同生命 ＤＸ戦略」を作成。</w:t>
                  </w:r>
                </w:p>
                <w:p w14:paraId="076B13BE" w14:textId="7F9D2B59" w:rsidR="00162E4C" w:rsidRPr="00162E4C" w:rsidRDefault="00162E4C" w:rsidP="00162E4C">
                  <w:pPr>
                    <w:numPr>
                      <w:ilvl w:val="0"/>
                      <w:numId w:val="7"/>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その後、社内規程に沿って掲載内容を更新。</w:t>
                  </w:r>
                </w:p>
              </w:tc>
              <w:tc>
                <w:tcPr>
                  <w:tcW w:w="5890" w:type="dxa"/>
                  <w:shd w:val="clear" w:color="auto" w:fill="auto"/>
                </w:tcPr>
                <w:p w14:paraId="6BCDEADA" w14:textId="62F26073"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7A7ED"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1CB93FF2" w14:textId="77777777" w:rsidTr="00162E4C">
              <w:trPr>
                <w:trHeight w:val="707"/>
              </w:trPr>
              <w:tc>
                <w:tcPr>
                  <w:tcW w:w="2600" w:type="dxa"/>
                  <w:shd w:val="clear" w:color="auto" w:fill="auto"/>
                </w:tcPr>
                <w:p w14:paraId="14883672"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DFABAD8" w14:textId="539E1513"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大同生命　ＤＸ戦略</w:t>
                  </w:r>
                </w:p>
              </w:tc>
              <w:tc>
                <w:tcPr>
                  <w:tcW w:w="5890" w:type="dxa"/>
                  <w:shd w:val="clear" w:color="auto" w:fill="auto"/>
                </w:tcPr>
                <w:p w14:paraId="489D774D" w14:textId="50386154"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F68E2D"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15FFB657" w14:textId="77777777" w:rsidTr="00162E4C">
              <w:trPr>
                <w:trHeight w:val="697"/>
              </w:trPr>
              <w:tc>
                <w:tcPr>
                  <w:tcW w:w="2600" w:type="dxa"/>
                  <w:shd w:val="clear" w:color="auto" w:fill="auto"/>
                </w:tcPr>
                <w:p w14:paraId="09D6FA76"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29B5F34" w14:textId="77777777" w:rsidR="00162E4C" w:rsidRPr="001D1417"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2021年8月2日（初版）</w:t>
                  </w:r>
                </w:p>
                <w:p w14:paraId="0AF544C8" w14:textId="77777777" w:rsid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2022年4月1日（第2版）</w:t>
                  </w:r>
                </w:p>
                <w:p w14:paraId="190A4CA5" w14:textId="4B22A3DD" w:rsidR="00162E4C" w:rsidRP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hint="eastAsia"/>
                      <w:spacing w:val="6"/>
                      <w:kern w:val="0"/>
                      <w:szCs w:val="21"/>
                    </w:rPr>
                  </w:pPr>
                  <w:r w:rsidRPr="00162E4C">
                    <w:rPr>
                      <w:rFonts w:ascii="ＭＳ 明朝" w:eastAsia="ＭＳ 明朝" w:hAnsi="ＭＳ 明朝" w:cs="ＭＳ 明朝" w:hint="eastAsia"/>
                      <w:spacing w:val="6"/>
                      <w:kern w:val="0"/>
                      <w:szCs w:val="21"/>
                    </w:rPr>
                    <w:t>2023年8月1日（第3版）</w:t>
                  </w:r>
                </w:p>
              </w:tc>
              <w:tc>
                <w:tcPr>
                  <w:tcW w:w="5890" w:type="dxa"/>
                  <w:shd w:val="clear" w:color="auto" w:fill="auto"/>
                </w:tcPr>
                <w:p w14:paraId="175348A7" w14:textId="36DEB674"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7116E297"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2A2A0EB3" w14:textId="77777777" w:rsidTr="00162E4C">
              <w:trPr>
                <w:trHeight w:val="707"/>
              </w:trPr>
              <w:tc>
                <w:tcPr>
                  <w:tcW w:w="2600" w:type="dxa"/>
                  <w:shd w:val="clear" w:color="auto" w:fill="auto"/>
                </w:tcPr>
                <w:p w14:paraId="0E02E846"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2DB1D34"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＜公表方法＞</w:t>
                  </w:r>
                </w:p>
                <w:p w14:paraId="3AFC402A" w14:textId="77777777" w:rsidR="00162E4C" w:rsidRPr="001D1417" w:rsidRDefault="00162E4C" w:rsidP="00162E4C">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ニュースリリースの発信およびホームページへの掲載</w:t>
                  </w:r>
                </w:p>
                <w:p w14:paraId="7A3650CA"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＜公表場所＞</w:t>
                  </w:r>
                </w:p>
                <w:p w14:paraId="10C644CE" w14:textId="77777777" w:rsidR="00162E4C" w:rsidRPr="001D1417" w:rsidRDefault="00162E4C" w:rsidP="00162E4C">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大同生命　オフィシャルホームページ</w:t>
                  </w:r>
                </w:p>
                <w:p w14:paraId="214A4A36" w14:textId="77777777" w:rsidR="00162E4C" w:rsidRPr="001D1417" w:rsidRDefault="00162E4C" w:rsidP="00162E4C">
                  <w:pPr>
                    <w:suppressAutoHyphens/>
                    <w:kinsoku w:val="0"/>
                    <w:overflowPunct w:val="0"/>
                    <w:adjustRightInd w:val="0"/>
                    <w:spacing w:line="240" w:lineRule="auto"/>
                    <w:ind w:rightChars="-124" w:right="-265" w:firstLineChars="100" w:firstLine="214"/>
                    <w:jc w:val="left"/>
                    <w:textAlignment w:val="center"/>
                  </w:pPr>
                  <w:r w:rsidRPr="001D1417">
                    <w:rPr>
                      <w:rFonts w:ascii="ＭＳ 明朝" w:eastAsia="ＭＳ 明朝" w:hAnsi="ＭＳ 明朝" w:hint="eastAsia"/>
                    </w:rPr>
                    <w:t xml:space="preserve">（ </w:t>
                  </w:r>
                  <w:hyperlink r:id="rId9" w:history="1">
                    <w:r w:rsidRPr="001D1417">
                      <w:rPr>
                        <w:rStyle w:val="af6"/>
                        <w:rFonts w:ascii="ＭＳ 明朝" w:eastAsia="ＭＳ 明朝" w:hAnsi="ＭＳ 明朝"/>
                        <w:sz w:val="20"/>
                      </w:rPr>
                      <w:t>https://www.daido-life.co.jp/knowledge/pdf/dx.pdf</w:t>
                    </w:r>
                  </w:hyperlink>
                  <w:r w:rsidRPr="001D1417">
                    <w:rPr>
                      <w:rFonts w:ascii="ＭＳ 明朝" w:eastAsia="ＭＳ 明朝" w:hAnsi="ＭＳ 明朝" w:hint="eastAsia"/>
                      <w:sz w:val="20"/>
                    </w:rPr>
                    <w:t xml:space="preserve"> </w:t>
                  </w:r>
                  <w:r w:rsidRPr="001D1417">
                    <w:rPr>
                      <w:rFonts w:ascii="ＭＳ 明朝" w:eastAsia="ＭＳ 明朝" w:hAnsi="ＭＳ 明朝" w:hint="eastAsia"/>
                    </w:rPr>
                    <w:t>）</w:t>
                  </w:r>
                </w:p>
                <w:p w14:paraId="7FB2E168" w14:textId="3A0DB603"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hint="eastAsia"/>
                    </w:rPr>
                    <w:t>＜記載箇所・ページ＞</w:t>
                  </w:r>
                  <w:r w:rsidRPr="001D1417">
                    <w:br/>
                  </w:r>
                  <w:r w:rsidRPr="001D1417">
                    <w:rPr>
                      <w:rFonts w:ascii="ＭＳ 明朝" w:eastAsia="ＭＳ 明朝" w:hAnsi="ＭＳ 明朝" w:cs="ＭＳ 明朝" w:hint="eastAsia"/>
                      <w:spacing w:val="6"/>
                      <w:kern w:val="0"/>
                      <w:szCs w:val="21"/>
                    </w:rPr>
                    <w:t>・</w:t>
                  </w:r>
                  <w:r w:rsidRPr="001D1417">
                    <w:rPr>
                      <w:rFonts w:ascii="ＭＳ 明朝" w:eastAsia="ＭＳ 明朝" w:hAnsi="ＭＳ 明朝" w:cs="ＭＳ 明朝"/>
                      <w:spacing w:val="6"/>
                      <w:kern w:val="0"/>
                      <w:szCs w:val="21"/>
                    </w:rPr>
                    <w:t xml:space="preserve">05 </w:t>
                  </w:r>
                  <w:r w:rsidRPr="001D1417">
                    <w:rPr>
                      <w:rFonts w:ascii="ＭＳ 明朝" w:eastAsia="ＭＳ 明朝" w:hAnsi="ＭＳ 明朝" w:cs="ＭＳ 明朝" w:hint="eastAsia"/>
                      <w:spacing w:val="6"/>
                      <w:kern w:val="0"/>
                      <w:szCs w:val="21"/>
                    </w:rPr>
                    <w:t>ＤＸへの取組み（</w:t>
                  </w:r>
                  <w:r w:rsidRPr="001D1417">
                    <w:rPr>
                      <w:rFonts w:ascii="ＭＳ 明朝" w:eastAsia="ＭＳ 明朝" w:hAnsi="ＭＳ 明朝" w:cs="ＭＳ 明朝"/>
                      <w:spacing w:val="6"/>
                      <w:kern w:val="0"/>
                      <w:szCs w:val="21"/>
                    </w:rPr>
                    <w:t>p5</w:t>
                  </w:r>
                  <w:r w:rsidRPr="001D1417">
                    <w:rPr>
                      <w:rFonts w:ascii="ＭＳ 明朝" w:eastAsia="ＭＳ 明朝" w:hAnsi="ＭＳ 明朝" w:cs="ＭＳ 明朝" w:hint="eastAsia"/>
                      <w:spacing w:val="6"/>
                      <w:kern w:val="0"/>
                      <w:szCs w:val="21"/>
                    </w:rPr>
                    <w:t>～</w:t>
                  </w:r>
                  <w:r w:rsidRPr="001D1417">
                    <w:rPr>
                      <w:rFonts w:ascii="ＭＳ 明朝" w:eastAsia="ＭＳ 明朝" w:hAnsi="ＭＳ 明朝" w:cs="ＭＳ 明朝"/>
                      <w:spacing w:val="6"/>
                      <w:kern w:val="0"/>
                      <w:szCs w:val="21"/>
                    </w:rPr>
                    <w:t>p7</w:t>
                  </w:r>
                  <w:r w:rsidRPr="001D1417">
                    <w:rPr>
                      <w:rFonts w:ascii="ＭＳ 明朝" w:eastAsia="ＭＳ 明朝" w:hAnsi="ＭＳ 明朝" w:cs="ＭＳ 明朝" w:hint="eastAsia"/>
                      <w:spacing w:val="6"/>
                      <w:kern w:val="0"/>
                      <w:szCs w:val="21"/>
                    </w:rPr>
                    <w:t>）</w:t>
                  </w:r>
                </w:p>
              </w:tc>
              <w:tc>
                <w:tcPr>
                  <w:tcW w:w="5890" w:type="dxa"/>
                  <w:shd w:val="clear" w:color="auto" w:fill="auto"/>
                </w:tcPr>
                <w:p w14:paraId="20956F8B" w14:textId="3B2B1AE0"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E4DE1F"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640E83AB" w14:textId="77777777" w:rsidTr="00162E4C">
              <w:trPr>
                <w:trHeight w:val="353"/>
              </w:trPr>
              <w:tc>
                <w:tcPr>
                  <w:tcW w:w="2600" w:type="dxa"/>
                  <w:shd w:val="clear" w:color="auto" w:fill="auto"/>
                </w:tcPr>
                <w:p w14:paraId="2A82AECA"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B0C5400" w14:textId="77777777" w:rsidR="00162E4C" w:rsidRPr="001D1417" w:rsidRDefault="00162E4C" w:rsidP="00162E4C">
                  <w:pPr>
                    <w:suppressAutoHyphens/>
                    <w:kinsoku w:val="0"/>
                    <w:overflowPunct w:val="0"/>
                    <w:adjustRightInd w:val="0"/>
                    <w:spacing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企業経営及び情報処理技術の活用の具体的な方策（戦略）について「大同生命 ＤＸ戦略」に記載した内容を以下において抜粋。</w:t>
                  </w:r>
                </w:p>
                <w:p w14:paraId="62FF65B4"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■ＤＸの方向性の実現に向けたＤＸ戦略の取組方針</w:t>
                  </w:r>
                </w:p>
                <w:p w14:paraId="7AEDA532"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05 ＤＸへの取組み（p5～7）</w:t>
                  </w:r>
                </w:p>
                <w:p w14:paraId="09E76435" w14:textId="77777777" w:rsidR="00162E4C" w:rsidRPr="001D1417" w:rsidRDefault="00162E4C" w:rsidP="00162E4C">
                  <w:pPr>
                    <w:suppressAutoHyphens/>
                    <w:kinsoku w:val="0"/>
                    <w:overflowPunct w:val="0"/>
                    <w:adjustRightInd w:val="0"/>
                    <w:spacing w:line="240" w:lineRule="auto"/>
                    <w:ind w:firstLineChars="186" w:firstLine="413"/>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『ＤＸへの取組み① 提供価値の進化・拡大</w:t>
                  </w:r>
                </w:p>
                <w:p w14:paraId="0CFBEE3E"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商品開発や保険引受基準の高度化</w:t>
                  </w:r>
                </w:p>
                <w:p w14:paraId="37EF81B6"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生命保険の枠を超えて、企業経営をサポート</w:t>
                  </w:r>
                </w:p>
                <w:p w14:paraId="7A4FFE01"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「健康経営」の普及推進、「人々の健康で豊かな社会づくり」</w:t>
                  </w:r>
                </w:p>
                <w:p w14:paraId="69D052DD"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lastRenderedPageBreak/>
                    <w:t>新たな技術の活用によるさらなる利便性向上への取組み</w:t>
                  </w:r>
                  <w:r w:rsidRPr="001D1417">
                    <w:rPr>
                      <w:rFonts w:ascii="ＭＳ 明朝" w:eastAsia="ＭＳ 明朝" w:hAnsi="ＭＳ 明朝" w:cs="ＭＳ 明朝"/>
                      <w:spacing w:val="6"/>
                      <w:kern w:val="0"/>
                      <w:szCs w:val="21"/>
                    </w:rPr>
                    <w:br/>
                  </w:r>
                </w:p>
                <w:p w14:paraId="7807D4B4" w14:textId="77777777" w:rsidR="00162E4C" w:rsidRPr="001D1417" w:rsidRDefault="00162E4C" w:rsidP="00162E4C">
                  <w:pPr>
                    <w:suppressAutoHyphens/>
                    <w:kinsoku w:val="0"/>
                    <w:overflowPunct w:val="0"/>
                    <w:adjustRightInd w:val="0"/>
                    <w:spacing w:line="240" w:lineRule="auto"/>
                    <w:ind w:firstLineChars="287" w:firstLine="63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ＤＸへの取組み② “つながる力”の強化</w:t>
                  </w:r>
                </w:p>
                <w:p w14:paraId="5F77F739"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お客さまのニーズに基づいた、最適な商品・</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サービスの提案</w:t>
                  </w:r>
                </w:p>
                <w:p w14:paraId="18542D09"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いつでも・どこでも、簡単・便利な手続</w:t>
                  </w:r>
                </w:p>
                <w:p w14:paraId="70507840" w14:textId="77777777" w:rsidR="00162E4C" w:rsidRPr="001D1417" w:rsidRDefault="00162E4C" w:rsidP="00162E4C">
                  <w:pPr>
                    <w:suppressAutoHyphens/>
                    <w:kinsoku w:val="0"/>
                    <w:overflowPunct w:val="0"/>
                    <w:adjustRightInd w:val="0"/>
                    <w:spacing w:line="240" w:lineRule="auto"/>
                    <w:ind w:firstLineChars="287" w:firstLine="63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ＤＸへの取組み③ 従業員の働き方の変革</w:t>
                  </w:r>
                </w:p>
                <w:p w14:paraId="5A22221D"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内部処理の効率化・高度化の追求</w:t>
                  </w:r>
                </w:p>
                <w:p w14:paraId="6A839DE8" w14:textId="77777777" w:rsidR="00162E4C" w:rsidRPr="001D1417" w:rsidRDefault="00162E4C" w:rsidP="00162E4C">
                  <w:pPr>
                    <w:numPr>
                      <w:ilvl w:val="0"/>
                      <w:numId w:val="8"/>
                    </w:numPr>
                    <w:suppressAutoHyphens/>
                    <w:kinsoku w:val="0"/>
                    <w:overflowPunct w:val="0"/>
                    <w:adjustRightInd w:val="0"/>
                    <w:spacing w:line="240" w:lineRule="auto"/>
                    <w:ind w:leftChars="325" w:left="978"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多様で柔軟な働き方の実現』</w:t>
                  </w:r>
                </w:p>
                <w:p w14:paraId="564DB249"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7DBD6EA9"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674B48EC" w14:textId="77777777" w:rsidR="00162E4C" w:rsidRPr="001D1417" w:rsidRDefault="00162E4C" w:rsidP="00162E4C">
                  <w:pPr>
                    <w:suppressAutoHyphens/>
                    <w:kinsoku w:val="0"/>
                    <w:overflowPunct w:val="0"/>
                    <w:adjustRightInd w:val="0"/>
                    <w:spacing w:line="240" w:lineRule="auto"/>
                    <w:ind w:leftChars="126" w:left="552" w:hangingChars="127" w:hanging="28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『ＤＸ戦略を効果的に推進するため、人財育成や外部連携の強化など、ＤＸ推進態勢を整備します。</w:t>
                  </w:r>
                </w:p>
                <w:p w14:paraId="4E396591" w14:textId="77777777" w:rsidR="00162E4C" w:rsidRPr="001D1417" w:rsidRDefault="00162E4C" w:rsidP="00162E4C">
                  <w:pPr>
                    <w:numPr>
                      <w:ilvl w:val="0"/>
                      <w:numId w:val="8"/>
                    </w:numPr>
                    <w:suppressAutoHyphens/>
                    <w:kinsoku w:val="0"/>
                    <w:overflowPunct w:val="0"/>
                    <w:adjustRightInd w:val="0"/>
                    <w:spacing w:line="240" w:lineRule="auto"/>
                    <w:ind w:leftChars="258" w:left="978" w:hangingChars="192" w:hanging="426"/>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ＤＸ人財の育成</w:t>
                  </w:r>
                </w:p>
                <w:p w14:paraId="0AFA51BB" w14:textId="77777777" w:rsidR="00162E4C" w:rsidRPr="001D1417" w:rsidRDefault="00162E4C" w:rsidP="00162E4C">
                  <w:pPr>
                    <w:numPr>
                      <w:ilvl w:val="0"/>
                      <w:numId w:val="8"/>
                    </w:numPr>
                    <w:suppressAutoHyphens/>
                    <w:kinsoku w:val="0"/>
                    <w:overflowPunct w:val="0"/>
                    <w:adjustRightInd w:val="0"/>
                    <w:spacing w:line="240" w:lineRule="auto"/>
                    <w:ind w:leftChars="258" w:left="978" w:hangingChars="192" w:hanging="426"/>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外部との協業</w:t>
                  </w:r>
                </w:p>
                <w:p w14:paraId="401E358C" w14:textId="77777777" w:rsidR="00162E4C" w:rsidRPr="001D1417" w:rsidRDefault="00162E4C" w:rsidP="00162E4C">
                  <w:pPr>
                    <w:numPr>
                      <w:ilvl w:val="0"/>
                      <w:numId w:val="8"/>
                    </w:numPr>
                    <w:suppressAutoHyphens/>
                    <w:kinsoku w:val="0"/>
                    <w:overflowPunct w:val="0"/>
                    <w:adjustRightInd w:val="0"/>
                    <w:spacing w:line="240" w:lineRule="auto"/>
                    <w:ind w:leftChars="258" w:left="978" w:hangingChars="192" w:hanging="426"/>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デジタル技術活用環境の整備</w:t>
                  </w:r>
                </w:p>
                <w:p w14:paraId="61F901B1" w14:textId="77777777" w:rsidR="00162E4C" w:rsidRPr="001D1417" w:rsidRDefault="00162E4C" w:rsidP="00162E4C">
                  <w:pPr>
                    <w:numPr>
                      <w:ilvl w:val="0"/>
                      <w:numId w:val="8"/>
                    </w:numPr>
                    <w:suppressAutoHyphens/>
                    <w:kinsoku w:val="0"/>
                    <w:overflowPunct w:val="0"/>
                    <w:adjustRightInd w:val="0"/>
                    <w:spacing w:line="240" w:lineRule="auto"/>
                    <w:ind w:leftChars="258" w:left="978" w:hangingChars="192" w:hanging="426"/>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成果指標の設定』</w:t>
                  </w:r>
                </w:p>
                <w:p w14:paraId="28C2C83B"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■デジタル技術を用いたデータ活用</w:t>
                  </w:r>
                </w:p>
                <w:p w14:paraId="53884C9C"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05 ＤＸへの取組み（p5～7）</w:t>
                  </w:r>
                </w:p>
                <w:p w14:paraId="2EEFD9F5" w14:textId="77777777" w:rsidR="00162E4C" w:rsidRPr="001D1417" w:rsidRDefault="00162E4C" w:rsidP="00162E4C">
                  <w:pPr>
                    <w:suppressAutoHyphens/>
                    <w:kinsoku w:val="0"/>
                    <w:overflowPunct w:val="0"/>
                    <w:adjustRightInd w:val="0"/>
                    <w:spacing w:line="240" w:lineRule="auto"/>
                    <w:ind w:leftChars="198" w:left="424" w:firstLineChars="8" w:firstLine="18"/>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デジタル技術を用いたデータ活用を戦略に組み込んでいる点を例示。</w:t>
                  </w:r>
                </w:p>
                <w:p w14:paraId="42896B50" w14:textId="77777777" w:rsidR="00162E4C" w:rsidRPr="001D1417" w:rsidRDefault="00162E4C" w:rsidP="00162E4C">
                  <w:pPr>
                    <w:suppressAutoHyphens/>
                    <w:kinsoku w:val="0"/>
                    <w:overflowPunct w:val="0"/>
                    <w:adjustRightInd w:val="0"/>
                    <w:spacing w:line="240" w:lineRule="auto"/>
                    <w:ind w:leftChars="198" w:left="424" w:rightChars="-57" w:right="-122" w:firstLineChars="8" w:firstLine="18"/>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『医療ビッグデータ等の活用による引受基準見直し』</w:t>
                  </w:r>
                </w:p>
                <w:p w14:paraId="2CE6B7B4" w14:textId="77777777" w:rsidR="00162E4C" w:rsidRPr="001D1417" w:rsidRDefault="00162E4C" w:rsidP="00162E4C">
                  <w:pPr>
                    <w:suppressAutoHyphens/>
                    <w:kinsoku w:val="0"/>
                    <w:overflowPunct w:val="0"/>
                    <w:adjustRightInd w:val="0"/>
                    <w:spacing w:line="240" w:lineRule="auto"/>
                    <w:ind w:leftChars="206" w:left="705"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『さらなる見直しや新たな保険商品の開発のため、今後もデータ活用等に取り組み』</w:t>
                  </w:r>
                </w:p>
                <w:p w14:paraId="2A222D7D" w14:textId="77777777" w:rsidR="00162E4C" w:rsidRPr="001D1417" w:rsidRDefault="00162E4C" w:rsidP="00162E4C">
                  <w:pPr>
                    <w:suppressAutoHyphens/>
                    <w:kinsoku w:val="0"/>
                    <w:overflowPunct w:val="0"/>
                    <w:adjustRightInd w:val="0"/>
                    <w:spacing w:line="240" w:lineRule="auto"/>
                    <w:ind w:leftChars="206" w:left="705" w:rightChars="-57" w:right="-122"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『デジタル通貨やブロックチェーン技術など、新たな技術の生命保険業務の応用を検討』</w:t>
                  </w:r>
                </w:p>
                <w:p w14:paraId="7C37D79E" w14:textId="77777777" w:rsidR="00162E4C" w:rsidRPr="001D1417" w:rsidRDefault="00162E4C" w:rsidP="00162E4C">
                  <w:pPr>
                    <w:suppressAutoHyphens/>
                    <w:kinsoku w:val="0"/>
                    <w:overflowPunct w:val="0"/>
                    <w:adjustRightInd w:val="0"/>
                    <w:spacing w:line="240" w:lineRule="auto"/>
                    <w:ind w:leftChars="206" w:left="705" w:rightChars="-63" w:right="-135"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『ＡＩ等の活用により、営業活動のさらなる高度化』</w:t>
                  </w:r>
                </w:p>
                <w:p w14:paraId="0557C5FB" w14:textId="77777777" w:rsidR="00162E4C" w:rsidRPr="001D1417" w:rsidRDefault="00162E4C" w:rsidP="00162E4C">
                  <w:pPr>
                    <w:suppressAutoHyphens/>
                    <w:kinsoku w:val="0"/>
                    <w:overflowPunct w:val="0"/>
                    <w:adjustRightInd w:val="0"/>
                    <w:spacing w:line="240" w:lineRule="auto"/>
                    <w:ind w:leftChars="206" w:left="705"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『スマートフォンやパソコンで手続が完結できる</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「つながる手続」や医師による診査をオンラインで受けられる「リモート診査」など、すべての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保険手続の非対面化』</w:t>
                  </w:r>
                </w:p>
                <w:p w14:paraId="1352F226" w14:textId="77777777" w:rsidR="00162E4C" w:rsidRPr="001D1417" w:rsidRDefault="00162E4C" w:rsidP="00162E4C">
                  <w:pPr>
                    <w:suppressAutoHyphens/>
                    <w:kinsoku w:val="0"/>
                    <w:overflowPunct w:val="0"/>
                    <w:adjustRightInd w:val="0"/>
                    <w:spacing w:line="240" w:lineRule="auto"/>
                    <w:ind w:leftChars="206" w:left="705"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『お客さまの負担軽減や迅速なお支払いのため、</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手続の簡素化に取り組み』</w:t>
                  </w:r>
                </w:p>
                <w:p w14:paraId="7020459D" w14:textId="77777777" w:rsidR="00162E4C" w:rsidRPr="001D1417" w:rsidRDefault="00162E4C" w:rsidP="00162E4C">
                  <w:pPr>
                    <w:suppressAutoHyphens/>
                    <w:kinsoku w:val="0"/>
                    <w:overflowPunct w:val="0"/>
                    <w:adjustRightInd w:val="0"/>
                    <w:spacing w:line="240" w:lineRule="auto"/>
                    <w:ind w:leftChars="206" w:left="705" w:hangingChars="119" w:hanging="26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『ＡＩが人的判断を支援する態勢を構築』</w:t>
                  </w:r>
                </w:p>
                <w:p w14:paraId="211B7F83"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36F79896" w14:textId="77777777" w:rsidR="00162E4C" w:rsidRPr="001D1417" w:rsidRDefault="00162E4C" w:rsidP="00162E4C">
                  <w:pPr>
                    <w:suppressAutoHyphens/>
                    <w:kinsoku w:val="0"/>
                    <w:overflowPunct w:val="0"/>
                    <w:adjustRightInd w:val="0"/>
                    <w:spacing w:line="240" w:lineRule="auto"/>
                    <w:ind w:firstLineChars="200" w:firstLine="44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『デジタル技術活用環境の整備</w:t>
                  </w:r>
                </w:p>
                <w:p w14:paraId="033FD7F4" w14:textId="77777777" w:rsidR="00162E4C" w:rsidRDefault="00162E4C" w:rsidP="00162E4C">
                  <w:pPr>
                    <w:numPr>
                      <w:ilvl w:val="0"/>
                      <w:numId w:val="9"/>
                    </w:numPr>
                    <w:suppressAutoHyphens/>
                    <w:kinsoku w:val="0"/>
                    <w:overflowPunct w:val="0"/>
                    <w:adjustRightInd w:val="0"/>
                    <w:spacing w:line="240" w:lineRule="auto"/>
                    <w:ind w:left="839" w:hanging="173"/>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クラウドを活用し、外部と迅速に接続でき、変化に柔軟に対応できる環境（デジタルプラットフォーム）を構築</w:t>
                  </w:r>
                </w:p>
                <w:p w14:paraId="65060215" w14:textId="76284DDC" w:rsidR="00162E4C" w:rsidRPr="00162E4C" w:rsidRDefault="00162E4C" w:rsidP="00162E4C">
                  <w:pPr>
                    <w:numPr>
                      <w:ilvl w:val="0"/>
                      <w:numId w:val="9"/>
                    </w:numPr>
                    <w:suppressAutoHyphens/>
                    <w:kinsoku w:val="0"/>
                    <w:overflowPunct w:val="0"/>
                    <w:adjustRightInd w:val="0"/>
                    <w:spacing w:line="240" w:lineRule="auto"/>
                    <w:ind w:left="839" w:hanging="173"/>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全社データ利活用を推進するルールの策定など、データマネジメントの態勢を整備』</w:t>
                  </w:r>
                </w:p>
              </w:tc>
              <w:tc>
                <w:tcPr>
                  <w:tcW w:w="5890" w:type="dxa"/>
                  <w:shd w:val="clear" w:color="auto" w:fill="auto"/>
                </w:tcPr>
                <w:p w14:paraId="727832FA" w14:textId="0C7E516A"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20047B99" w14:textId="77777777" w:rsidTr="00162E4C">
              <w:trPr>
                <w:trHeight w:val="697"/>
              </w:trPr>
              <w:tc>
                <w:tcPr>
                  <w:tcW w:w="2600" w:type="dxa"/>
                  <w:shd w:val="clear" w:color="auto" w:fill="auto"/>
                </w:tcPr>
                <w:p w14:paraId="1BDE20EC"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4498B6AE" w14:textId="77777777" w:rsidR="00162E4C" w:rsidRDefault="00162E4C" w:rsidP="00162E4C">
                  <w:pPr>
                    <w:numPr>
                      <w:ilvl w:val="0"/>
                      <w:numId w:val="7"/>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取締役会において決定された方針に基づき、公表文書「大同生命 ＤＸ戦略」を作成。</w:t>
                  </w:r>
                </w:p>
                <w:p w14:paraId="1277FA0C" w14:textId="72FBE54D" w:rsidR="00162E4C" w:rsidRPr="00162E4C" w:rsidRDefault="00162E4C" w:rsidP="00162E4C">
                  <w:pPr>
                    <w:numPr>
                      <w:ilvl w:val="0"/>
                      <w:numId w:val="7"/>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その後、社内規程に沿って掲載内容を更新。</w:t>
                  </w:r>
                </w:p>
              </w:tc>
              <w:tc>
                <w:tcPr>
                  <w:tcW w:w="5890" w:type="dxa"/>
                  <w:shd w:val="clear" w:color="auto" w:fill="auto"/>
                </w:tcPr>
                <w:p w14:paraId="33A1C37E" w14:textId="328AD0C6"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0F1EA1FD" w14:textId="77777777" w:rsidTr="00162E4C">
              <w:trPr>
                <w:trHeight w:val="707"/>
              </w:trPr>
              <w:tc>
                <w:tcPr>
                  <w:tcW w:w="2600" w:type="dxa"/>
                  <w:shd w:val="clear" w:color="auto" w:fill="auto"/>
                </w:tcPr>
                <w:p w14:paraId="125C712C"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5E7BDEF" w14:textId="77777777" w:rsidR="00162E4C" w:rsidRPr="001D1417" w:rsidRDefault="00162E4C" w:rsidP="00162E4C">
                  <w:pPr>
                    <w:numPr>
                      <w:ilvl w:val="0"/>
                      <w:numId w:val="10"/>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5DE7CA72" w14:textId="77777777" w:rsidR="00162E4C" w:rsidRDefault="00162E4C" w:rsidP="00162E4C">
                  <w:pPr>
                    <w:numPr>
                      <w:ilvl w:val="0"/>
                      <w:numId w:val="10"/>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08 持続的な価値創出に向けた文化醸成・人財育成</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 xml:space="preserve">　（p</w:t>
                  </w:r>
                  <w:r w:rsidRPr="001D1417">
                    <w:rPr>
                      <w:rFonts w:ascii="ＭＳ 明朝" w:eastAsia="ＭＳ 明朝" w:hAnsi="ＭＳ 明朝" w:cs="ＭＳ 明朝"/>
                      <w:spacing w:val="6"/>
                      <w:kern w:val="0"/>
                      <w:szCs w:val="21"/>
                    </w:rPr>
                    <w:t>10</w:t>
                  </w:r>
                  <w:r w:rsidRPr="001D1417">
                    <w:rPr>
                      <w:rFonts w:ascii="ＭＳ 明朝" w:eastAsia="ＭＳ 明朝" w:hAnsi="ＭＳ 明朝" w:cs="ＭＳ 明朝" w:hint="eastAsia"/>
                      <w:spacing w:val="6"/>
                      <w:kern w:val="0"/>
                      <w:szCs w:val="21"/>
                    </w:rPr>
                    <w:t>）</w:t>
                  </w:r>
                </w:p>
                <w:p w14:paraId="2D8DE8A0" w14:textId="1B4269F6" w:rsidR="00162E4C" w:rsidRPr="00162E4C" w:rsidRDefault="00162E4C" w:rsidP="00162E4C">
                  <w:pPr>
                    <w:numPr>
                      <w:ilvl w:val="0"/>
                      <w:numId w:val="10"/>
                    </w:numPr>
                    <w:suppressAutoHyphens/>
                    <w:kinsoku w:val="0"/>
                    <w:overflowPunct w:val="0"/>
                    <w:adjustRightInd w:val="0"/>
                    <w:spacing w:line="240" w:lineRule="auto"/>
                    <w:ind w:left="130" w:hanging="130"/>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09 組織体制（p11）</w:t>
                  </w:r>
                </w:p>
              </w:tc>
              <w:tc>
                <w:tcPr>
                  <w:tcW w:w="5890" w:type="dxa"/>
                  <w:shd w:val="clear" w:color="auto" w:fill="auto"/>
                </w:tcPr>
                <w:p w14:paraId="7F6E5C5A" w14:textId="2A342576"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5040428A" w14:textId="77777777" w:rsidTr="00162E4C">
              <w:trPr>
                <w:trHeight w:val="697"/>
              </w:trPr>
              <w:tc>
                <w:tcPr>
                  <w:tcW w:w="2600" w:type="dxa"/>
                  <w:shd w:val="clear" w:color="auto" w:fill="auto"/>
                </w:tcPr>
                <w:p w14:paraId="25393031"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3BF98E2"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戦略を効果的に進めるための体制について「大同生命　ＤＸ戦略」に記載した内容を以下において抜粋。</w:t>
                  </w:r>
                </w:p>
                <w:p w14:paraId="6858BA24"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2EE9DF14"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lastRenderedPageBreak/>
                    <w:t>■戦略を推進するための体制・組織</w:t>
                  </w:r>
                </w:p>
                <w:p w14:paraId="5D1FE099"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09 組織体制（p11）</w:t>
                  </w:r>
                </w:p>
                <w:p w14:paraId="2AF841B9" w14:textId="77777777" w:rsidR="00162E4C" w:rsidRPr="001D1417" w:rsidRDefault="00162E4C" w:rsidP="00162E4C">
                  <w:pPr>
                    <w:suppressAutoHyphens/>
                    <w:kinsoku w:val="0"/>
                    <w:overflowPunct w:val="0"/>
                    <w:adjustRightInd w:val="0"/>
                    <w:spacing w:line="240" w:lineRule="auto"/>
                    <w:ind w:leftChars="200" w:left="597" w:hangingChars="76" w:hanging="169"/>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『2021年4月に新設された共創戦略部が、統括部門としてＤＸ戦略の策定や推進態勢の整備等を担い、システム部門の支援のもとで、各部門が個別の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ＤＸ施策を実行します。』</w:t>
                  </w:r>
                </w:p>
                <w:p w14:paraId="10FE1E84"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7FE56C4A" w14:textId="77777777" w:rsidR="00162E4C" w:rsidRPr="001D1417" w:rsidRDefault="00162E4C" w:rsidP="00162E4C">
                  <w:pPr>
                    <w:suppressAutoHyphens/>
                    <w:kinsoku w:val="0"/>
                    <w:overflowPunct w:val="0"/>
                    <w:adjustRightInd w:val="0"/>
                    <w:spacing w:line="240" w:lineRule="auto"/>
                    <w:ind w:firstLineChars="200" w:firstLine="44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『ＤＸ人財の育成</w:t>
                  </w:r>
                </w:p>
                <w:p w14:paraId="1F7857E2" w14:textId="77777777" w:rsidR="00162E4C" w:rsidRPr="001D1417" w:rsidRDefault="00162E4C" w:rsidP="00162E4C">
                  <w:pPr>
                    <w:numPr>
                      <w:ilvl w:val="0"/>
                      <w:numId w:val="11"/>
                    </w:numPr>
                    <w:suppressAutoHyphens/>
                    <w:kinsoku w:val="0"/>
                    <w:overflowPunct w:val="0"/>
                    <w:adjustRightInd w:val="0"/>
                    <w:spacing w:line="240" w:lineRule="auto"/>
                    <w:ind w:hanging="24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全従業員を対象にデジタルリテラシー向上の取組みを推進</w:t>
                  </w:r>
                </w:p>
                <w:p w14:paraId="66D03C76" w14:textId="77777777" w:rsidR="00162E4C" w:rsidRPr="001D1417" w:rsidRDefault="00162E4C" w:rsidP="00162E4C">
                  <w:pPr>
                    <w:numPr>
                      <w:ilvl w:val="0"/>
                      <w:numId w:val="11"/>
                    </w:numPr>
                    <w:suppressAutoHyphens/>
                    <w:kinsoku w:val="0"/>
                    <w:overflowPunct w:val="0"/>
                    <w:adjustRightInd w:val="0"/>
                    <w:spacing w:line="240" w:lineRule="auto"/>
                    <w:ind w:hanging="24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ＤＸの取組みをリードする人財の育成</w:t>
                  </w:r>
                </w:p>
                <w:p w14:paraId="5DAC6005" w14:textId="77777777" w:rsidR="00162E4C" w:rsidRPr="001D1417" w:rsidRDefault="00162E4C" w:rsidP="00162E4C">
                  <w:pPr>
                    <w:numPr>
                      <w:ilvl w:val="0"/>
                      <w:numId w:val="11"/>
                    </w:numPr>
                    <w:suppressAutoHyphens/>
                    <w:kinsoku w:val="0"/>
                    <w:overflowPunct w:val="0"/>
                    <w:adjustRightInd w:val="0"/>
                    <w:spacing w:line="240" w:lineRule="auto"/>
                    <w:ind w:hanging="24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データサイエンティスト等、デジタル技術に精通したスペシャリスト人財の育成・ビジネス部門でＤＸを担う人材の育成』</w:t>
                  </w:r>
                </w:p>
                <w:p w14:paraId="38EC81E6" w14:textId="77777777" w:rsidR="00162E4C" w:rsidRPr="001D1417" w:rsidRDefault="00162E4C" w:rsidP="00162E4C">
                  <w:pPr>
                    <w:suppressAutoHyphens/>
                    <w:kinsoku w:val="0"/>
                    <w:overflowPunct w:val="0"/>
                    <w:adjustRightInd w:val="0"/>
                    <w:spacing w:line="240" w:lineRule="auto"/>
                    <w:ind w:firstLineChars="200" w:firstLine="44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『外部との協業</w:t>
                  </w:r>
                </w:p>
                <w:p w14:paraId="6440257A" w14:textId="77777777" w:rsidR="00162E4C" w:rsidRPr="001D1417" w:rsidRDefault="00162E4C" w:rsidP="00162E4C">
                  <w:pPr>
                    <w:numPr>
                      <w:ilvl w:val="0"/>
                      <w:numId w:val="11"/>
                    </w:numPr>
                    <w:suppressAutoHyphens/>
                    <w:kinsoku w:val="0"/>
                    <w:overflowPunct w:val="0"/>
                    <w:adjustRightInd w:val="0"/>
                    <w:spacing w:line="240" w:lineRule="auto"/>
                    <w:ind w:rightChars="-57" w:right="-122" w:hanging="247"/>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外部との協業によるオープンイノベーション、新たな商品・サービスの開発を推進</w:t>
                  </w:r>
                </w:p>
                <w:p w14:paraId="565C6ABE" w14:textId="77777777" w:rsidR="00162E4C" w:rsidRPr="001D1417" w:rsidRDefault="00162E4C" w:rsidP="00162E4C">
                  <w:pPr>
                    <w:suppressAutoHyphens/>
                    <w:kinsoku w:val="0"/>
                    <w:overflowPunct w:val="0"/>
                    <w:adjustRightInd w:val="0"/>
                    <w:spacing w:line="240" w:lineRule="auto"/>
                    <w:ind w:leftChars="200" w:left="597" w:hangingChars="76" w:hanging="169"/>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ベンチャーキャピタルファンドへの出資等を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通じた先端技術の調査・研究、スタートアップ企業等との協業』</w:t>
                  </w:r>
                </w:p>
                <w:p w14:paraId="0BFCEDEB" w14:textId="2D17998D" w:rsidR="00162E4C" w:rsidRPr="00162E4C"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08 持続的な価値創出に向けた文化醸成・人財育成</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 xml:space="preserve">　（p</w:t>
                  </w:r>
                  <w:r w:rsidRPr="00162E4C">
                    <w:rPr>
                      <w:rFonts w:ascii="ＭＳ 明朝" w:eastAsia="ＭＳ 明朝" w:hAnsi="ＭＳ 明朝" w:cs="ＭＳ 明朝"/>
                      <w:spacing w:val="6"/>
                      <w:kern w:val="0"/>
                      <w:szCs w:val="21"/>
                    </w:rPr>
                    <w:t>10</w:t>
                  </w:r>
                  <w:r w:rsidRPr="00162E4C">
                    <w:rPr>
                      <w:rFonts w:ascii="ＭＳ 明朝" w:eastAsia="ＭＳ 明朝" w:hAnsi="ＭＳ 明朝" w:cs="ＭＳ 明朝" w:hint="eastAsia"/>
                      <w:spacing w:val="6"/>
                      <w:kern w:val="0"/>
                      <w:szCs w:val="21"/>
                    </w:rPr>
                    <w:t>）</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『データとデジタル技術の活用を加速させ、</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お客さまの視点で新たな価値を創出し続けるためには３種類の人財が必要であり、育成・確保に</w:t>
                  </w:r>
                  <w:r w:rsidRPr="00162E4C">
                    <w:rPr>
                      <w:rFonts w:ascii="ＭＳ 明朝" w:eastAsia="ＭＳ 明朝" w:hAnsi="ＭＳ 明朝" w:cs="ＭＳ 明朝"/>
                      <w:spacing w:val="6"/>
                      <w:kern w:val="0"/>
                      <w:szCs w:val="21"/>
                    </w:rPr>
                    <w:br/>
                  </w:r>
                  <w:r w:rsidRPr="00162E4C">
                    <w:rPr>
                      <w:rFonts w:ascii="ＭＳ 明朝" w:eastAsia="ＭＳ 明朝" w:hAnsi="ＭＳ 明朝" w:cs="ＭＳ 明朝" w:hint="eastAsia"/>
                      <w:spacing w:val="6"/>
                      <w:kern w:val="0"/>
                      <w:szCs w:val="21"/>
                    </w:rPr>
                    <w:t>取り組んでいます。』</w:t>
                  </w:r>
                </w:p>
              </w:tc>
              <w:tc>
                <w:tcPr>
                  <w:tcW w:w="5890" w:type="dxa"/>
                  <w:shd w:val="clear" w:color="auto" w:fill="auto"/>
                </w:tcPr>
                <w:p w14:paraId="1DFA9401" w14:textId="382203EA"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7D056D5B" w14:textId="77777777" w:rsidTr="00162E4C">
              <w:trPr>
                <w:trHeight w:val="707"/>
              </w:trPr>
              <w:tc>
                <w:tcPr>
                  <w:tcW w:w="2600" w:type="dxa"/>
                  <w:shd w:val="clear" w:color="auto" w:fill="auto"/>
                </w:tcPr>
                <w:p w14:paraId="35DC78DD"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A3A29DA" w14:textId="67B16580"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tc>
              <w:tc>
                <w:tcPr>
                  <w:tcW w:w="5890" w:type="dxa"/>
                  <w:shd w:val="clear" w:color="auto" w:fill="auto"/>
                </w:tcPr>
                <w:p w14:paraId="66157526" w14:textId="023EB1DD"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3C1BDA"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7479E3C3" w14:textId="77777777" w:rsidTr="00162E4C">
              <w:trPr>
                <w:trHeight w:val="697"/>
              </w:trPr>
              <w:tc>
                <w:tcPr>
                  <w:tcW w:w="2600" w:type="dxa"/>
                  <w:shd w:val="clear" w:color="auto" w:fill="auto"/>
                </w:tcPr>
                <w:p w14:paraId="5441433A"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B8FC5EE"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最新の情報処理技術を活用するための環境整備の具体的方策について「大同生命　ＤＸ戦略」に記載した内容を以下において抜粋。</w:t>
                  </w:r>
                </w:p>
                <w:p w14:paraId="75A8FA8C" w14:textId="77777777" w:rsidR="00162E4C" w:rsidRPr="001D1417" w:rsidRDefault="00162E4C" w:rsidP="00162E4C">
                  <w:p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■ITシステム・デジタル技術活用環境の整備に向けた方策</w:t>
                  </w:r>
                </w:p>
                <w:p w14:paraId="6EA0CAD0" w14:textId="77777777" w:rsidR="00162E4C" w:rsidRPr="001D1417" w:rsidRDefault="00162E4C" w:rsidP="00162E4C">
                  <w:pPr>
                    <w:numPr>
                      <w:ilvl w:val="0"/>
                      <w:numId w:val="6"/>
                    </w:numPr>
                    <w:suppressAutoHyphens/>
                    <w:kinsoku w:val="0"/>
                    <w:overflowPunct w:val="0"/>
                    <w:adjustRightInd w:val="0"/>
                    <w:spacing w:line="240" w:lineRule="auto"/>
                    <w:ind w:hanging="290"/>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29917471" w14:textId="77777777" w:rsidR="00162E4C" w:rsidRPr="001D1417" w:rsidRDefault="00162E4C" w:rsidP="00162E4C">
                  <w:pPr>
                    <w:suppressAutoHyphens/>
                    <w:kinsoku w:val="0"/>
                    <w:overflowPunct w:val="0"/>
                    <w:adjustRightInd w:val="0"/>
                    <w:spacing w:line="240" w:lineRule="auto"/>
                    <w:ind w:firstLineChars="200" w:firstLine="44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『デジタル技術活用環境の整備</w:t>
                  </w:r>
                </w:p>
                <w:p w14:paraId="2D7607E8" w14:textId="77777777" w:rsidR="00162E4C" w:rsidRDefault="00162E4C" w:rsidP="00162E4C">
                  <w:pPr>
                    <w:numPr>
                      <w:ilvl w:val="0"/>
                      <w:numId w:val="12"/>
                    </w:numPr>
                    <w:suppressAutoHyphens/>
                    <w:kinsoku w:val="0"/>
                    <w:overflowPunct w:val="0"/>
                    <w:adjustRightInd w:val="0"/>
                    <w:spacing w:line="240" w:lineRule="auto"/>
                    <w:ind w:left="839" w:hanging="171"/>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クラウドを活用し、外部と迅速に接続でき、</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変化に柔軟に対応できる環境（デジタル</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プラットフォーム）を</w:t>
                  </w:r>
                  <w:r>
                    <w:rPr>
                      <w:rFonts w:ascii="ＭＳ 明朝" w:eastAsia="ＭＳ 明朝" w:hAnsi="ＭＳ 明朝" w:cs="ＭＳ 明朝" w:hint="eastAsia"/>
                      <w:spacing w:val="6"/>
                      <w:kern w:val="0"/>
                      <w:szCs w:val="21"/>
                    </w:rPr>
                    <w:t>構築</w:t>
                  </w:r>
                </w:p>
                <w:p w14:paraId="795EF9CC" w14:textId="093410D2" w:rsidR="00162E4C" w:rsidRPr="00162E4C" w:rsidRDefault="00162E4C" w:rsidP="00162E4C">
                  <w:pPr>
                    <w:numPr>
                      <w:ilvl w:val="0"/>
                      <w:numId w:val="12"/>
                    </w:numPr>
                    <w:suppressAutoHyphens/>
                    <w:kinsoku w:val="0"/>
                    <w:overflowPunct w:val="0"/>
                    <w:adjustRightInd w:val="0"/>
                    <w:spacing w:line="240" w:lineRule="auto"/>
                    <w:ind w:left="839" w:hanging="171"/>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全社データ利活用を推進するルールの策定など、データマネジメントの態勢を整備』</w:t>
                  </w:r>
                </w:p>
              </w:tc>
              <w:tc>
                <w:tcPr>
                  <w:tcW w:w="5890" w:type="dxa"/>
                  <w:shd w:val="clear" w:color="auto" w:fill="auto"/>
                </w:tcPr>
                <w:p w14:paraId="66BCFBFB" w14:textId="64645D5F"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48690733" w14:textId="77777777" w:rsidTr="00162E4C">
              <w:trPr>
                <w:trHeight w:val="707"/>
              </w:trPr>
              <w:tc>
                <w:tcPr>
                  <w:tcW w:w="2600" w:type="dxa"/>
                  <w:shd w:val="clear" w:color="auto" w:fill="auto"/>
                </w:tcPr>
                <w:p w14:paraId="3ECA72EB"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3BDAB41" w14:textId="4228D1A5"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大同</w:t>
                  </w:r>
                  <w:r w:rsidRPr="001D1417">
                    <w:rPr>
                      <w:rFonts w:ascii="ＭＳ 明朝" w:eastAsia="ＭＳ 明朝" w:hAnsi="ＭＳ 明朝" w:cs="ＭＳ 明朝" w:hint="eastAsia"/>
                      <w:spacing w:val="6"/>
                      <w:kern w:val="0"/>
                      <w:szCs w:val="21"/>
                    </w:rPr>
                    <w:t>生命　ＤＸ戦略</w:t>
                  </w:r>
                </w:p>
              </w:tc>
              <w:tc>
                <w:tcPr>
                  <w:tcW w:w="5890" w:type="dxa"/>
                  <w:shd w:val="clear" w:color="auto" w:fill="auto"/>
                </w:tcPr>
                <w:p w14:paraId="77A76ED6" w14:textId="2D7745CE"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53F19D"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655C5BE1" w14:textId="77777777" w:rsidTr="00162E4C">
              <w:trPr>
                <w:trHeight w:val="697"/>
              </w:trPr>
              <w:tc>
                <w:tcPr>
                  <w:tcW w:w="2600" w:type="dxa"/>
                  <w:shd w:val="clear" w:color="auto" w:fill="auto"/>
                </w:tcPr>
                <w:p w14:paraId="0046106A"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44F940E" w14:textId="77777777" w:rsidR="00162E4C" w:rsidRPr="001D1417"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2021年8月2日（初版）</w:t>
                  </w:r>
                </w:p>
                <w:p w14:paraId="436788C2" w14:textId="77777777" w:rsid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2022年4月1日（第2版）</w:t>
                  </w:r>
                </w:p>
                <w:p w14:paraId="2923AF19" w14:textId="0C0553AB" w:rsidR="00162E4C" w:rsidRPr="00162E4C" w:rsidRDefault="00162E4C" w:rsidP="00162E4C">
                  <w:pPr>
                    <w:numPr>
                      <w:ilvl w:val="0"/>
                      <w:numId w:val="5"/>
                    </w:numPr>
                    <w:suppressAutoHyphens/>
                    <w:kinsoku w:val="0"/>
                    <w:overflowPunct w:val="0"/>
                    <w:adjustRightInd w:val="0"/>
                    <w:spacing w:line="240" w:lineRule="auto"/>
                    <w:ind w:left="265" w:hanging="265"/>
                    <w:textAlignment w:val="center"/>
                    <w:rPr>
                      <w:rFonts w:ascii="ＭＳ 明朝" w:eastAsia="ＭＳ 明朝" w:hAnsi="ＭＳ 明朝" w:cs="ＭＳ 明朝" w:hint="eastAsia"/>
                      <w:spacing w:val="6"/>
                      <w:kern w:val="0"/>
                      <w:szCs w:val="21"/>
                    </w:rPr>
                  </w:pPr>
                  <w:r w:rsidRPr="00162E4C">
                    <w:rPr>
                      <w:rFonts w:ascii="ＭＳ 明朝" w:eastAsia="ＭＳ 明朝" w:hAnsi="ＭＳ 明朝" w:cs="ＭＳ 明朝" w:hint="eastAsia"/>
                      <w:spacing w:val="6"/>
                      <w:kern w:val="0"/>
                      <w:szCs w:val="21"/>
                    </w:rPr>
                    <w:t>2023年8月1日（第3版）</w:t>
                  </w:r>
                </w:p>
              </w:tc>
              <w:tc>
                <w:tcPr>
                  <w:tcW w:w="5890" w:type="dxa"/>
                  <w:shd w:val="clear" w:color="auto" w:fill="auto"/>
                </w:tcPr>
                <w:p w14:paraId="1AF060AB" w14:textId="2E5FB80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12B92F68"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41F5F9BC" w14:textId="77777777" w:rsidTr="00162E4C">
              <w:trPr>
                <w:trHeight w:val="707"/>
              </w:trPr>
              <w:tc>
                <w:tcPr>
                  <w:tcW w:w="2600" w:type="dxa"/>
                  <w:shd w:val="clear" w:color="auto" w:fill="auto"/>
                </w:tcPr>
                <w:p w14:paraId="233DC24C"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1A43071"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＜公表方法＞</w:t>
                  </w:r>
                </w:p>
                <w:p w14:paraId="32E31DEB" w14:textId="77777777" w:rsidR="00162E4C" w:rsidRPr="001D1417" w:rsidRDefault="00162E4C" w:rsidP="00162E4C">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ニュースリリースの発信およびホームページへの掲載</w:t>
                  </w:r>
                </w:p>
                <w:p w14:paraId="4DFF830F"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＜公表場所＞</w:t>
                  </w:r>
                </w:p>
                <w:p w14:paraId="5E53A340" w14:textId="77777777" w:rsidR="00162E4C" w:rsidRPr="001D1417" w:rsidRDefault="00162E4C" w:rsidP="00162E4C">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lastRenderedPageBreak/>
                    <w:t>大同生命　オフィシャルホームページ</w:t>
                  </w:r>
                </w:p>
                <w:p w14:paraId="49AAAF0F" w14:textId="77777777" w:rsidR="00162E4C" w:rsidRPr="001D1417" w:rsidRDefault="00162E4C" w:rsidP="00162E4C">
                  <w:pPr>
                    <w:suppressAutoHyphens/>
                    <w:kinsoku w:val="0"/>
                    <w:overflowPunct w:val="0"/>
                    <w:adjustRightInd w:val="0"/>
                    <w:spacing w:line="240" w:lineRule="auto"/>
                    <w:ind w:leftChars="104" w:left="556" w:hangingChars="150" w:hanging="333"/>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 xml:space="preserve">（ </w:t>
                  </w:r>
                  <w:hyperlink r:id="rId10" w:history="1">
                    <w:r w:rsidRPr="001D1417">
                      <w:rPr>
                        <w:rStyle w:val="af6"/>
                        <w:rFonts w:ascii="ＭＳ 明朝" w:eastAsia="ＭＳ 明朝" w:hAnsi="ＭＳ 明朝" w:cs="ＭＳ 明朝"/>
                        <w:spacing w:val="6"/>
                        <w:kern w:val="0"/>
                        <w:szCs w:val="21"/>
                      </w:rPr>
                      <w:t>https://www.daido-life.co.jp/knowledge/pdf/dx.pdf</w:t>
                    </w:r>
                  </w:hyperlink>
                  <w:r w:rsidRPr="001D1417">
                    <w:rPr>
                      <w:rFonts w:ascii="ＭＳ 明朝" w:eastAsia="ＭＳ 明朝" w:hAnsi="ＭＳ 明朝" w:cs="ＭＳ 明朝" w:hint="eastAsia"/>
                      <w:spacing w:val="6"/>
                      <w:kern w:val="0"/>
                      <w:szCs w:val="21"/>
                    </w:rPr>
                    <w:t xml:space="preserve"> ）</w:t>
                  </w:r>
                </w:p>
                <w:p w14:paraId="340AA000"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p>
                <w:p w14:paraId="16A8F9C4" w14:textId="77777777" w:rsidR="00162E4C" w:rsidRPr="001D1417" w:rsidRDefault="00162E4C" w:rsidP="00162E4C">
                  <w:p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＜記載箇所・ページ＞</w:t>
                  </w:r>
                </w:p>
                <w:p w14:paraId="1B750020" w14:textId="40327F8B"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D1417">
                    <w:rPr>
                      <w:rFonts w:ascii="ＭＳ 明朝" w:eastAsia="ＭＳ 明朝" w:hAnsi="ＭＳ 明朝" w:cs="ＭＳ 明朝" w:hint="eastAsia"/>
                      <w:spacing w:val="6"/>
                      <w:kern w:val="0"/>
                      <w:szCs w:val="21"/>
                    </w:rPr>
                    <w:t>07 ＤＸを支える態勢（p9）</w:t>
                  </w:r>
                </w:p>
              </w:tc>
              <w:tc>
                <w:tcPr>
                  <w:tcW w:w="5890" w:type="dxa"/>
                  <w:shd w:val="clear" w:color="auto" w:fill="auto"/>
                </w:tcPr>
                <w:p w14:paraId="1353A53E" w14:textId="590121A8"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707E1"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3219FCF2" w14:textId="77777777" w:rsidTr="00162E4C">
              <w:trPr>
                <w:trHeight w:val="697"/>
              </w:trPr>
              <w:tc>
                <w:tcPr>
                  <w:tcW w:w="2600" w:type="dxa"/>
                  <w:shd w:val="clear" w:color="auto" w:fill="auto"/>
                </w:tcPr>
                <w:p w14:paraId="147A8794"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D1707CC"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戦略の達成状況に係る指標について「大同生命　ＤＸ</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戦略」に記載した内容を以下において抜粋。</w:t>
                  </w:r>
                </w:p>
                <w:p w14:paraId="4792C499" w14:textId="77777777" w:rsidR="00162E4C" w:rsidRPr="001D1417" w:rsidRDefault="00162E4C" w:rsidP="00162E4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p w14:paraId="648CF0DB" w14:textId="77777777" w:rsidR="00162E4C" w:rsidRPr="001D1417" w:rsidRDefault="00162E4C" w:rsidP="00162E4C">
                  <w:pPr>
                    <w:numPr>
                      <w:ilvl w:val="0"/>
                      <w:numId w:val="14"/>
                    </w:numPr>
                    <w:suppressAutoHyphens/>
                    <w:kinsoku w:val="0"/>
                    <w:overflowPunct w:val="0"/>
                    <w:adjustRightInd w:val="0"/>
                    <w:spacing w:line="240" w:lineRule="auto"/>
                    <w:ind w:left="272" w:hanging="27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07 ＤＸを支える態勢（p9）</w:t>
                  </w:r>
                </w:p>
                <w:p w14:paraId="0E00E225" w14:textId="77777777" w:rsidR="00162E4C" w:rsidRPr="001D1417" w:rsidRDefault="00162E4C" w:rsidP="00162E4C">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『成果指標の設定</w:t>
                  </w:r>
                </w:p>
                <w:p w14:paraId="52F05E16" w14:textId="77777777" w:rsidR="00162E4C" w:rsidRPr="001D1417" w:rsidRDefault="00162E4C" w:rsidP="00162E4C">
                  <w:pPr>
                    <w:numPr>
                      <w:ilvl w:val="0"/>
                      <w:numId w:val="13"/>
                    </w:numPr>
                    <w:suppressAutoHyphens/>
                    <w:kinsoku w:val="0"/>
                    <w:overflowPunct w:val="0"/>
                    <w:adjustRightInd w:val="0"/>
                    <w:spacing w:line="240" w:lineRule="auto"/>
                    <w:ind w:leftChars="207" w:left="694" w:hangingChars="113" w:hanging="251"/>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ＤＸ戦略の達成度を評価する指標として</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「お客さま満足度」を設定</w:t>
                  </w:r>
                </w:p>
                <w:p w14:paraId="55232440" w14:textId="77777777" w:rsidR="00162E4C" w:rsidRDefault="00162E4C" w:rsidP="00162E4C">
                  <w:pPr>
                    <w:numPr>
                      <w:ilvl w:val="0"/>
                      <w:numId w:val="13"/>
                    </w:numPr>
                    <w:suppressAutoHyphens/>
                    <w:kinsoku w:val="0"/>
                    <w:overflowPunct w:val="0"/>
                    <w:adjustRightInd w:val="0"/>
                    <w:spacing w:line="240" w:lineRule="auto"/>
                    <w:ind w:leftChars="207" w:left="694" w:hangingChars="113" w:hanging="251"/>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ＤＸ戦略の進捗を確認する指標として「デジタル手続数」等を設定</w:t>
                  </w:r>
                </w:p>
                <w:p w14:paraId="7D308B6D" w14:textId="1596CC2A" w:rsidR="00162E4C" w:rsidRPr="00162E4C" w:rsidRDefault="00162E4C" w:rsidP="00162E4C">
                  <w:pPr>
                    <w:numPr>
                      <w:ilvl w:val="0"/>
                      <w:numId w:val="13"/>
                    </w:numPr>
                    <w:suppressAutoHyphens/>
                    <w:kinsoku w:val="0"/>
                    <w:overflowPunct w:val="0"/>
                    <w:adjustRightInd w:val="0"/>
                    <w:spacing w:line="240" w:lineRule="auto"/>
                    <w:ind w:leftChars="207" w:left="694" w:hangingChars="113" w:hanging="251"/>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各指標を定期的に確認し、継続的に改善』</w:t>
                  </w:r>
                </w:p>
              </w:tc>
              <w:tc>
                <w:tcPr>
                  <w:tcW w:w="5890" w:type="dxa"/>
                  <w:shd w:val="clear" w:color="auto" w:fill="auto"/>
                </w:tcPr>
                <w:p w14:paraId="3BAFE9EB" w14:textId="72929A26"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1750D3B0" w14:textId="77777777" w:rsidTr="00162E4C">
              <w:trPr>
                <w:trHeight w:val="697"/>
              </w:trPr>
              <w:tc>
                <w:tcPr>
                  <w:tcW w:w="2600" w:type="dxa"/>
                  <w:shd w:val="clear" w:color="auto" w:fill="auto"/>
                </w:tcPr>
                <w:p w14:paraId="5C79184D"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888DB4A"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2021年2月4日</w:t>
                  </w:r>
                </w:p>
                <w:p w14:paraId="3551ABA1"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2021年2月26日</w:t>
                  </w:r>
                </w:p>
                <w:p w14:paraId="1932222C"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w:t>
                  </w:r>
                </w:p>
                <w:p w14:paraId="3355ADEE" w14:textId="77777777" w:rsidR="00162E4C" w:rsidRPr="001D1417" w:rsidRDefault="00162E4C" w:rsidP="00162E4C">
                  <w:pPr>
                    <w:numPr>
                      <w:ilvl w:val="0"/>
                      <w:numId w:val="15"/>
                    </w:numPr>
                    <w:suppressAutoHyphens/>
                    <w:kinsoku w:val="0"/>
                    <w:overflowPunct w:val="0"/>
                    <w:adjustRightInd w:val="0"/>
                    <w:spacing w:line="240" w:lineRule="auto"/>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-1：2021年10月1日</w:t>
                  </w:r>
                </w:p>
                <w:p w14:paraId="78FE42EC" w14:textId="77777777" w:rsidR="00162E4C" w:rsidRPr="001D1417" w:rsidRDefault="00162E4C" w:rsidP="00162E4C">
                  <w:pPr>
                    <w:spacing w:line="240" w:lineRule="auto"/>
                    <w:ind w:left="414"/>
                    <w:rPr>
                      <w:rFonts w:ascii="ＭＳ 明朝" w:eastAsia="ＭＳ 明朝" w:hAnsi="ＭＳ 明朝" w:cs="ＭＳ 明朝"/>
                      <w:spacing w:val="6"/>
                      <w:kern w:val="0"/>
                      <w:sz w:val="18"/>
                      <w:szCs w:val="18"/>
                    </w:rPr>
                  </w:pPr>
                  <w:r w:rsidRPr="001D1417">
                    <w:rPr>
                      <w:rFonts w:hint="eastAsia"/>
                    </w:rPr>
                    <w:t>-2：2022年2月18日</w:t>
                  </w:r>
                </w:p>
                <w:p w14:paraId="4D5A522B" w14:textId="77777777" w:rsidR="00162E4C" w:rsidRPr="001D1417" w:rsidRDefault="00162E4C" w:rsidP="00162E4C">
                  <w:pPr>
                    <w:suppressAutoHyphens/>
                    <w:kinsoku w:val="0"/>
                    <w:overflowPunct w:val="0"/>
                    <w:adjustRightInd w:val="0"/>
                    <w:spacing w:line="240" w:lineRule="auto"/>
                    <w:ind w:left="414"/>
                    <w:jc w:val="left"/>
                    <w:textAlignment w:val="center"/>
                    <w:rPr>
                      <w:rFonts w:ascii="ＭＳ 明朝" w:eastAsia="ＭＳ 明朝" w:hAnsi="ＭＳ 明朝" w:cs="ＭＳ 明朝"/>
                      <w:spacing w:val="6"/>
                      <w:kern w:val="0"/>
                      <w:szCs w:val="21"/>
                    </w:rPr>
                  </w:pPr>
                  <w:r w:rsidRPr="001D1417">
                    <w:rPr>
                      <w:rFonts w:hint="eastAsia"/>
                    </w:rPr>
                    <w:t>-3：2023年6月22日</w:t>
                  </w:r>
                </w:p>
                <w:p w14:paraId="1D0F0DF8"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2021年12月20日</w:t>
                  </w:r>
                </w:p>
                <w:p w14:paraId="6597AE78"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2022年3月1日</w:t>
                  </w:r>
                </w:p>
                <w:p w14:paraId="070D2776"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2022年9月14日</w:t>
                  </w:r>
                </w:p>
                <w:p w14:paraId="1EAF82A1" w14:textId="77777777" w:rsidR="00162E4C" w:rsidRPr="001D1417"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2023年4月18日</w:t>
                  </w:r>
                </w:p>
                <w:p w14:paraId="2C39B560" w14:textId="77777777" w:rsidR="00162E4C"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2024年6月12日</w:t>
                  </w:r>
                </w:p>
                <w:p w14:paraId="22B94814" w14:textId="60D02574" w:rsidR="00162E4C" w:rsidRPr="00162E4C" w:rsidRDefault="00162E4C" w:rsidP="00162E4C">
                  <w:pPr>
                    <w:numPr>
                      <w:ilvl w:val="0"/>
                      <w:numId w:val="15"/>
                    </w:numPr>
                    <w:suppressAutoHyphens/>
                    <w:kinsoku w:val="0"/>
                    <w:overflowPunct w:val="0"/>
                    <w:adjustRightInd w:val="0"/>
                    <w:spacing w:line="240" w:lineRule="auto"/>
                    <w:ind w:left="414" w:hanging="414"/>
                    <w:jc w:val="left"/>
                    <w:textAlignment w:val="center"/>
                    <w:rPr>
                      <w:rFonts w:ascii="ＭＳ 明朝" w:eastAsia="ＭＳ 明朝" w:hAnsi="ＭＳ 明朝" w:cs="ＭＳ 明朝" w:hint="eastAsia"/>
                      <w:spacing w:val="6"/>
                      <w:kern w:val="0"/>
                      <w:szCs w:val="21"/>
                    </w:rPr>
                  </w:pPr>
                  <w:r w:rsidRPr="00162E4C">
                    <w:rPr>
                      <w:rFonts w:ascii="ＭＳ 明朝" w:eastAsia="ＭＳ 明朝" w:hAnsi="ＭＳ 明朝" w:cs="ＭＳ 明朝" w:hint="eastAsia"/>
                      <w:spacing w:val="6"/>
                      <w:kern w:val="0"/>
                      <w:szCs w:val="21"/>
                    </w:rPr>
                    <w:t>2024年8月21日</w:t>
                  </w:r>
                </w:p>
              </w:tc>
              <w:tc>
                <w:tcPr>
                  <w:tcW w:w="5890" w:type="dxa"/>
                  <w:shd w:val="clear" w:color="auto" w:fill="auto"/>
                </w:tcPr>
                <w:p w14:paraId="2CA63583" w14:textId="11DE92FA"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7F5FBFDF"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1A82348A" w14:textId="77777777" w:rsidTr="00162E4C">
              <w:trPr>
                <w:trHeight w:val="707"/>
              </w:trPr>
              <w:tc>
                <w:tcPr>
                  <w:tcW w:w="2600" w:type="dxa"/>
                  <w:shd w:val="clear" w:color="auto" w:fill="auto"/>
                </w:tcPr>
                <w:p w14:paraId="12D5BC37"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5DEEF152" w14:textId="77777777" w:rsidR="00162E4C" w:rsidRPr="001D1417" w:rsidRDefault="00162E4C" w:rsidP="00162E4C">
                  <w:pPr>
                    <w:numPr>
                      <w:ilvl w:val="0"/>
                      <w:numId w:val="14"/>
                    </w:numPr>
                    <w:suppressAutoHyphens/>
                    <w:kinsoku w:val="0"/>
                    <w:overflowPunct w:val="0"/>
                    <w:adjustRightInd w:val="0"/>
                    <w:spacing w:line="240" w:lineRule="auto"/>
                    <w:ind w:left="272" w:hanging="27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以下URLのとおりニュースリリースにて発信</w:t>
                  </w:r>
                </w:p>
                <w:p w14:paraId="32ACCDC7"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2021年2月4日</w:t>
                  </w:r>
                  <w:r w:rsidRPr="001D1417">
                    <w:rPr>
                      <w:rFonts w:ascii="ＭＳ 明朝" w:eastAsia="ＭＳ 明朝" w:hAnsi="ＭＳ 明朝" w:cs="ＭＳ 明朝"/>
                      <w:spacing w:val="6"/>
                      <w:kern w:val="0"/>
                      <w:szCs w:val="21"/>
                    </w:rPr>
                    <w:br/>
                  </w:r>
                  <w:hyperlink r:id="rId11" w:history="1">
                    <w:r w:rsidRPr="001D1417">
                      <w:rPr>
                        <w:rStyle w:val="af6"/>
                        <w:rFonts w:ascii="ＭＳ 明朝" w:eastAsia="ＭＳ 明朝" w:hAnsi="ＭＳ 明朝" w:cs="ＭＳ 明朝"/>
                        <w:spacing w:val="6"/>
                        <w:kern w:val="0"/>
                        <w:sz w:val="18"/>
                        <w:szCs w:val="18"/>
                      </w:rPr>
                      <w:t>https://www.daido-life.co.jp/company/news/2021/pdf/210204_news.pdf</w:t>
                    </w:r>
                  </w:hyperlink>
                </w:p>
                <w:p w14:paraId="2A5F0FDB"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2021年2月26日</w:t>
                  </w:r>
                  <w:r w:rsidRPr="001D1417">
                    <w:rPr>
                      <w:rFonts w:ascii="ＭＳ 明朝" w:eastAsia="ＭＳ 明朝" w:hAnsi="ＭＳ 明朝" w:cs="ＭＳ 明朝"/>
                      <w:spacing w:val="6"/>
                      <w:kern w:val="0"/>
                      <w:szCs w:val="21"/>
                    </w:rPr>
                    <w:br/>
                  </w:r>
                  <w:hyperlink r:id="rId12" w:history="1">
                    <w:r w:rsidRPr="001D1417">
                      <w:rPr>
                        <w:rStyle w:val="af6"/>
                        <w:rFonts w:ascii="ＭＳ 明朝" w:eastAsia="ＭＳ 明朝" w:hAnsi="ＭＳ 明朝" w:cs="ＭＳ 明朝"/>
                        <w:spacing w:val="6"/>
                        <w:kern w:val="0"/>
                        <w:sz w:val="18"/>
                        <w:szCs w:val="18"/>
                      </w:rPr>
                      <w:t>https://www.daido-life.co.jp/company/news/2021/pdf/210226_news.pdf</w:t>
                    </w:r>
                  </w:hyperlink>
                </w:p>
                <w:p w14:paraId="1BEFFFC1"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w:t>
                  </w:r>
                  <w:r w:rsidRPr="001D1417">
                    <w:rPr>
                      <w:rFonts w:ascii="ＭＳ 明朝" w:eastAsia="ＭＳ 明朝" w:hAnsi="ＭＳ 明朝" w:cs="ＭＳ 明朝"/>
                      <w:spacing w:val="6"/>
                      <w:kern w:val="0"/>
                      <w:szCs w:val="21"/>
                    </w:rPr>
                    <w:br/>
                  </w:r>
                  <w:hyperlink r:id="rId13" w:history="1">
                    <w:r w:rsidRPr="001D1417">
                      <w:rPr>
                        <w:rStyle w:val="af6"/>
                        <w:rFonts w:ascii="ＭＳ 明朝" w:eastAsia="ＭＳ 明朝" w:hAnsi="ＭＳ 明朝" w:cs="ＭＳ 明朝"/>
                        <w:spacing w:val="6"/>
                        <w:kern w:val="0"/>
                        <w:sz w:val="18"/>
                        <w:szCs w:val="18"/>
                      </w:rPr>
                      <w:t>https://www.daido-life.co.jp/company/news/2021/pdf/210802_01_news.pdf</w:t>
                    </w:r>
                  </w:hyperlink>
                </w:p>
                <w:p w14:paraId="6133559E"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-1：2021年10月1日</w:t>
                  </w:r>
                  <w:r w:rsidRPr="001D1417">
                    <w:rPr>
                      <w:rFonts w:ascii="ＭＳ 明朝" w:eastAsia="ＭＳ 明朝" w:hAnsi="ＭＳ 明朝" w:cs="ＭＳ 明朝"/>
                      <w:spacing w:val="6"/>
                      <w:kern w:val="0"/>
                      <w:szCs w:val="21"/>
                    </w:rPr>
                    <w:br/>
                  </w:r>
                  <w:hyperlink r:id="rId14" w:history="1">
                    <w:r w:rsidRPr="001D1417">
                      <w:rPr>
                        <w:rStyle w:val="af6"/>
                        <w:rFonts w:ascii="ＭＳ 明朝" w:eastAsia="ＭＳ 明朝" w:hAnsi="ＭＳ 明朝" w:cs="ＭＳ 明朝"/>
                        <w:spacing w:val="6"/>
                        <w:kern w:val="0"/>
                        <w:sz w:val="18"/>
                        <w:szCs w:val="18"/>
                      </w:rPr>
                      <w:t>https://www.daido-life.co.jp/company/news/2021/pdf/211001_news.pdf</w:t>
                    </w:r>
                  </w:hyperlink>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-2：2022年2月18日</w:t>
                  </w:r>
                  <w:r w:rsidRPr="001D1417">
                    <w:rPr>
                      <w:rFonts w:ascii="ＭＳ 明朝" w:eastAsia="ＭＳ 明朝" w:hAnsi="ＭＳ 明朝" w:cs="ＭＳ 明朝"/>
                      <w:spacing w:val="6"/>
                      <w:kern w:val="0"/>
                      <w:szCs w:val="21"/>
                    </w:rPr>
                    <w:br/>
                  </w:r>
                  <w:hyperlink r:id="rId15" w:history="1">
                    <w:r w:rsidRPr="001D1417">
                      <w:rPr>
                        <w:rStyle w:val="af6"/>
                        <w:rFonts w:ascii="ＭＳ 明朝" w:eastAsia="ＭＳ 明朝" w:hAnsi="ＭＳ 明朝" w:cs="ＭＳ 明朝"/>
                        <w:spacing w:val="6"/>
                        <w:kern w:val="0"/>
                        <w:sz w:val="18"/>
                        <w:szCs w:val="18"/>
                      </w:rPr>
                      <w:t>https://www.daido-life.co.jp/company/news/2022/220218_news.pdf</w:t>
                    </w:r>
                  </w:hyperlink>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-3：2023年6月22日</w:t>
                  </w:r>
                  <w:r w:rsidRPr="001D1417">
                    <w:rPr>
                      <w:rFonts w:ascii="ＭＳ 明朝" w:eastAsia="ＭＳ 明朝" w:hAnsi="ＭＳ 明朝" w:cs="ＭＳ 明朝"/>
                      <w:spacing w:val="6"/>
                      <w:kern w:val="0"/>
                      <w:szCs w:val="21"/>
                    </w:rPr>
                    <w:br/>
                  </w:r>
                  <w:hyperlink r:id="rId16" w:history="1">
                    <w:r w:rsidRPr="001D1417">
                      <w:rPr>
                        <w:rStyle w:val="af6"/>
                        <w:rFonts w:ascii="ＭＳ 明朝" w:eastAsia="ＭＳ 明朝" w:hAnsi="ＭＳ 明朝" w:cs="ＭＳ 明朝"/>
                        <w:spacing w:val="6"/>
                        <w:kern w:val="0"/>
                        <w:sz w:val="18"/>
                        <w:szCs w:val="18"/>
                      </w:rPr>
                      <w:t>https://www.daido-life.co.jp/company/news/2023/pdf/230622_news.pdf</w:t>
                    </w:r>
                  </w:hyperlink>
                </w:p>
                <w:p w14:paraId="09688BAF"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2021年12月20日</w:t>
                  </w:r>
                  <w:r w:rsidRPr="001D1417">
                    <w:rPr>
                      <w:rFonts w:ascii="ＭＳ 明朝" w:eastAsia="ＭＳ 明朝" w:hAnsi="ＭＳ 明朝" w:cs="ＭＳ 明朝"/>
                      <w:spacing w:val="6"/>
                      <w:kern w:val="0"/>
                      <w:szCs w:val="21"/>
                    </w:rPr>
                    <w:br/>
                  </w:r>
                  <w:hyperlink r:id="rId17" w:history="1">
                    <w:r w:rsidRPr="001D1417">
                      <w:rPr>
                        <w:rStyle w:val="af6"/>
                        <w:rFonts w:ascii="ＭＳ 明朝" w:eastAsia="ＭＳ 明朝" w:hAnsi="ＭＳ 明朝" w:cs="ＭＳ 明朝"/>
                        <w:spacing w:val="6"/>
                        <w:kern w:val="0"/>
                        <w:sz w:val="18"/>
                        <w:szCs w:val="18"/>
                      </w:rPr>
                      <w:t>https://www.daido-life.co.jp/company/news/2021/211220_news.pdf</w:t>
                    </w:r>
                  </w:hyperlink>
                </w:p>
                <w:p w14:paraId="0AC360AA"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2022年3月1日</w:t>
                  </w:r>
                  <w:r w:rsidRPr="001D1417">
                    <w:rPr>
                      <w:rFonts w:ascii="ＭＳ 明朝" w:eastAsia="ＭＳ 明朝" w:hAnsi="ＭＳ 明朝" w:cs="ＭＳ 明朝"/>
                      <w:spacing w:val="6"/>
                      <w:kern w:val="0"/>
                      <w:szCs w:val="21"/>
                    </w:rPr>
                    <w:br/>
                  </w:r>
                  <w:hyperlink r:id="rId18" w:history="1">
                    <w:r w:rsidRPr="001D1417">
                      <w:rPr>
                        <w:rStyle w:val="af6"/>
                        <w:rFonts w:ascii="ＭＳ 明朝" w:eastAsia="ＭＳ 明朝" w:hAnsi="ＭＳ 明朝" w:cs="ＭＳ 明朝"/>
                        <w:spacing w:val="6"/>
                        <w:kern w:val="0"/>
                        <w:sz w:val="18"/>
                        <w:szCs w:val="18"/>
                      </w:rPr>
                      <w:t>https://www.daido-life.co.jp/company/news/2022/220301_news.pdf</w:t>
                    </w:r>
                  </w:hyperlink>
                </w:p>
                <w:p w14:paraId="0460140E"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2022年9月14日</w:t>
                  </w:r>
                  <w:r w:rsidRPr="001D1417">
                    <w:rPr>
                      <w:rFonts w:ascii="ＭＳ 明朝" w:eastAsia="ＭＳ 明朝" w:hAnsi="ＭＳ 明朝" w:cs="ＭＳ 明朝"/>
                      <w:spacing w:val="6"/>
                      <w:kern w:val="0"/>
                      <w:szCs w:val="21"/>
                    </w:rPr>
                    <w:br/>
                  </w:r>
                  <w:hyperlink r:id="rId19" w:history="1">
                    <w:r w:rsidRPr="001D1417">
                      <w:rPr>
                        <w:rStyle w:val="af6"/>
                        <w:rFonts w:ascii="ＭＳ 明朝" w:eastAsia="ＭＳ 明朝" w:hAnsi="ＭＳ 明朝" w:cs="ＭＳ 明朝"/>
                        <w:spacing w:val="6"/>
                        <w:kern w:val="0"/>
                        <w:sz w:val="18"/>
                        <w:szCs w:val="18"/>
                      </w:rPr>
                      <w:t>https://www.daido-life.co.jp/company/news/2022/pdf/220914_news.pdf</w:t>
                    </w:r>
                  </w:hyperlink>
                  <w:r w:rsidRPr="001D1417">
                    <w:rPr>
                      <w:rFonts w:ascii="ＭＳ 明朝" w:eastAsia="ＭＳ 明朝" w:hAnsi="ＭＳ 明朝" w:cs="ＭＳ 明朝" w:hint="eastAsia"/>
                      <w:spacing w:val="6"/>
                      <w:kern w:val="0"/>
                      <w:sz w:val="18"/>
                      <w:szCs w:val="18"/>
                    </w:rPr>
                    <w:t xml:space="preserve"> </w:t>
                  </w:r>
                </w:p>
                <w:p w14:paraId="74EE1CB2" w14:textId="77777777" w:rsidR="00162E4C" w:rsidRPr="001D1417" w:rsidRDefault="00162E4C" w:rsidP="00162E4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2023年4月18日</w:t>
                  </w:r>
                  <w:r w:rsidRPr="001D1417">
                    <w:rPr>
                      <w:rFonts w:ascii="ＭＳ 明朝" w:eastAsia="ＭＳ 明朝" w:hAnsi="ＭＳ 明朝" w:cs="ＭＳ 明朝"/>
                      <w:spacing w:val="6"/>
                      <w:kern w:val="0"/>
                      <w:szCs w:val="21"/>
                    </w:rPr>
                    <w:br/>
                  </w:r>
                  <w:hyperlink r:id="rId20" w:history="1">
                    <w:r w:rsidRPr="001D1417">
                      <w:rPr>
                        <w:rStyle w:val="af6"/>
                        <w:rFonts w:ascii="ＭＳ 明朝" w:eastAsia="ＭＳ 明朝" w:hAnsi="ＭＳ 明朝" w:cs="ＭＳ 明朝"/>
                        <w:spacing w:val="6"/>
                        <w:kern w:val="0"/>
                        <w:sz w:val="18"/>
                        <w:szCs w:val="18"/>
                      </w:rPr>
                      <w:t>https://www.daido-life.co.jp/company/news/2023/pdf/230418_01_news.pdf</w:t>
                    </w:r>
                  </w:hyperlink>
                  <w:r w:rsidRPr="001D1417">
                    <w:rPr>
                      <w:rFonts w:ascii="ＭＳ 明朝" w:eastAsia="ＭＳ 明朝" w:hAnsi="ＭＳ 明朝" w:cs="ＭＳ 明朝" w:hint="eastAsia"/>
                      <w:spacing w:val="6"/>
                      <w:kern w:val="0"/>
                      <w:sz w:val="18"/>
                      <w:szCs w:val="18"/>
                    </w:rPr>
                    <w:t xml:space="preserve"> </w:t>
                  </w:r>
                </w:p>
                <w:p w14:paraId="6DCFE108" w14:textId="77777777" w:rsidR="00162E4C" w:rsidRPr="00F35CC3" w:rsidRDefault="00162E4C" w:rsidP="00162E4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2024年6月12日</w:t>
                  </w:r>
                  <w:r w:rsidRPr="001D1417">
                    <w:rPr>
                      <w:rFonts w:ascii="ＭＳ 明朝" w:eastAsia="ＭＳ 明朝" w:hAnsi="ＭＳ 明朝" w:cs="ＭＳ 明朝"/>
                      <w:spacing w:val="6"/>
                      <w:kern w:val="0"/>
                      <w:szCs w:val="21"/>
                    </w:rPr>
                    <w:br/>
                  </w:r>
                  <w:hyperlink r:id="rId21" w:history="1">
                    <w:r w:rsidRPr="001D1417">
                      <w:rPr>
                        <w:rStyle w:val="af6"/>
                        <w:rFonts w:ascii="ＭＳ 明朝" w:eastAsia="ＭＳ 明朝" w:hAnsi="ＭＳ 明朝" w:cs="ＭＳ 明朝"/>
                        <w:spacing w:val="6"/>
                        <w:kern w:val="0"/>
                        <w:sz w:val="18"/>
                        <w:szCs w:val="18"/>
                      </w:rPr>
                      <w:t>https://www.daido-life.co.jp/company/news/2024/pdf/240612_news.pdf</w:t>
                    </w:r>
                  </w:hyperlink>
                </w:p>
                <w:p w14:paraId="0E2BEBAF" w14:textId="157BEE36" w:rsidR="00162E4C" w:rsidRPr="00162E4C" w:rsidRDefault="00162E4C" w:rsidP="00162E4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35CC3">
                    <w:rPr>
                      <w:rFonts w:ascii="ＭＳ 明朝" w:eastAsia="ＭＳ 明朝" w:hAnsi="ＭＳ 明朝" w:cs="ＭＳ 明朝" w:hint="eastAsia"/>
                      <w:spacing w:val="6"/>
                      <w:kern w:val="0"/>
                      <w:szCs w:val="21"/>
                    </w:rPr>
                    <w:t>2024年8月21日</w:t>
                  </w:r>
                  <w:r w:rsidRPr="00F35CC3">
                    <w:rPr>
                      <w:rFonts w:ascii="ＭＳ 明朝" w:eastAsia="ＭＳ 明朝" w:hAnsi="ＭＳ 明朝" w:cs="ＭＳ 明朝"/>
                      <w:spacing w:val="6"/>
                      <w:kern w:val="0"/>
                      <w:sz w:val="18"/>
                      <w:szCs w:val="18"/>
                    </w:rPr>
                    <w:br/>
                    <w:t>https://www.daido-life.co.jp/company/news/2024/pdf/240821_news.pdf</w:t>
                  </w:r>
                </w:p>
              </w:tc>
              <w:tc>
                <w:tcPr>
                  <w:tcW w:w="5890" w:type="dxa"/>
                  <w:shd w:val="clear" w:color="auto" w:fill="auto"/>
                </w:tcPr>
                <w:p w14:paraId="2CA24314" w14:textId="390EF724"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F41979"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12776442" w14:textId="77777777" w:rsidTr="00162E4C">
              <w:trPr>
                <w:trHeight w:val="697"/>
              </w:trPr>
              <w:tc>
                <w:tcPr>
                  <w:tcW w:w="2600" w:type="dxa"/>
                  <w:shd w:val="clear" w:color="auto" w:fill="auto"/>
                </w:tcPr>
                <w:p w14:paraId="10265619"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18BECF57" w14:textId="77777777" w:rsidR="00162E4C" w:rsidRPr="001D1417" w:rsidRDefault="00162E4C" w:rsidP="00162E4C">
                  <w:pPr>
                    <w:suppressAutoHyphens/>
                    <w:kinsoku w:val="0"/>
                    <w:overflowPunct w:val="0"/>
                    <w:adjustRightInd w:val="0"/>
                    <w:spacing w:line="240" w:lineRule="auto"/>
                    <w:ind w:left="271" w:hangingChars="122" w:hanging="271"/>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・以下のとおり、戦略の推進状況、課題や方向性について、代表取締役社長がニュースリリース等で随時発信している。</w:t>
                  </w:r>
                </w:p>
                <w:p w14:paraId="6B24EDE8" w14:textId="77777777" w:rsidR="00162E4C" w:rsidRPr="001D1417" w:rsidRDefault="00162E4C" w:rsidP="00162E4C">
                  <w:pPr>
                    <w:numPr>
                      <w:ilvl w:val="0"/>
                      <w:numId w:val="17"/>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4日付のニュースリリース『ビジネスモデル特許の取得～業界初となる医務査定業務へのAI活用～』では、DX戦略の一環として実施した具体的施策（AIモデルによる医務査定業務の高度化）の実施状況を発信。</w:t>
                  </w:r>
                </w:p>
                <w:p w14:paraId="02C7CB0E" w14:textId="77777777" w:rsidR="00162E4C" w:rsidRPr="001D1417" w:rsidRDefault="00162E4C" w:rsidP="00162E4C">
                  <w:pPr>
                    <w:numPr>
                      <w:ilvl w:val="0"/>
                      <w:numId w:val="17"/>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2月26日付のニュースリリース『機構変更、役員人事ならびに人事異動について』では、「Ⅰ．機構変更」における共創戦略部設置の背景として、「コロナ禍における社会･お客さまの価値観の変化等を踏まえ、デジタルを活用したお客さま利便の向上等を、従来以上にスピード感を持って実現していく」との表現で、課題認識および方向性を発信。</w:t>
                  </w:r>
                </w:p>
                <w:p w14:paraId="45C58F9C" w14:textId="77777777" w:rsidR="00162E4C" w:rsidRPr="001D1417" w:rsidRDefault="00162E4C" w:rsidP="00162E4C">
                  <w:pPr>
                    <w:numPr>
                      <w:ilvl w:val="0"/>
                      <w:numId w:val="17"/>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8月2日付のニュースリリース『「デジタルトランスフォーメーション戦略」の公表』では、「コロナ禍を契機に社会・お客さまの価値観が変化し、デジタルシフトが加速するなど、当社を取り巻く環境は従来以上に大きく変化」との課題認識と、「データとデジタル技術の活用を加速･高度化し、企業活動の進化に取り組む」との方向性を発信。</w:t>
                  </w:r>
                </w:p>
                <w:p w14:paraId="47231E01" w14:textId="77777777" w:rsidR="00162E4C" w:rsidRPr="001D1417" w:rsidRDefault="00162E4C" w:rsidP="00162E4C">
                  <w:pPr>
                    <w:numPr>
                      <w:ilvl w:val="0"/>
                      <w:numId w:val="17"/>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2021年10月1日付のニュースリリース『「つながる</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手続」の利用対象を拡大～すべての保険加入で</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リモート手続が可能に～』では、ＤＸ戦略の一環</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として実施した具体的施策（保険加入手続での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リモート化。なお、法人向けの保険契約での完全</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リモート化は業界初）の実施状況を発信。</w:t>
                  </w:r>
                </w:p>
                <w:p w14:paraId="2942DE09" w14:textId="77777777" w:rsidR="00162E4C" w:rsidRPr="001D1417" w:rsidRDefault="00162E4C" w:rsidP="00162E4C">
                  <w:pPr>
                    <w:numPr>
                      <w:ilvl w:val="0"/>
                      <w:numId w:val="18"/>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「つながる手続」は2022年2月18日に対象を保険金・給付金請求および解約請求に拡大（最短で当日の給付金等受取を実現）。</w:t>
                  </w:r>
                  <w:r w:rsidRPr="001D1417">
                    <w:rPr>
                      <w:rFonts w:ascii="ＭＳ 明朝" w:eastAsia="ＭＳ 明朝" w:hAnsi="ＭＳ 明朝" w:cs="ＭＳ 明朝"/>
                      <w:spacing w:val="6"/>
                      <w:kern w:val="0"/>
                      <w:sz w:val="18"/>
                      <w:szCs w:val="18"/>
                    </w:rPr>
                    <w:br/>
                  </w:r>
                  <w:r w:rsidRPr="001D1417">
                    <w:rPr>
                      <w:rFonts w:ascii="ＭＳ 明朝" w:eastAsia="ＭＳ 明朝" w:hAnsi="ＭＳ 明朝" w:cs="ＭＳ 明朝" w:hint="eastAsia"/>
                      <w:spacing w:val="6"/>
                      <w:kern w:val="0"/>
                      <w:szCs w:val="21"/>
                    </w:rPr>
                    <w:t>また、2023年6月22日にさらなる対象拡大（契約者貸付・契約者貸付金返済手続）およびPay-easyを導入。インターネットでの借入・返済の即日完了を実現。</w:t>
                  </w:r>
                </w:p>
                <w:p w14:paraId="054CD8AA" w14:textId="77777777" w:rsidR="00162E4C" w:rsidRPr="001D1417" w:rsidRDefault="00162E4C" w:rsidP="00162E4C">
                  <w:pPr>
                    <w:numPr>
                      <w:ilvl w:val="0"/>
                      <w:numId w:val="17"/>
                    </w:numPr>
                    <w:suppressAutoHyphens/>
                    <w:kinsoku w:val="0"/>
                    <w:overflowPunct w:val="0"/>
                    <w:adjustRightInd w:val="0"/>
                    <w:spacing w:beforeLines="50" w:before="120" w:line="240" w:lineRule="auto"/>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2021年12月20日付のニュースリリース『「予防」と「そなえ」を一体化した健康増進型保険「会社みんなでＫＥＮＣＯ＋」の発売！～心身ともに健康をサ</w:t>
                  </w:r>
                  <w:r w:rsidRPr="001D1417">
                    <w:rPr>
                      <w:rFonts w:ascii="ＭＳ 明朝" w:eastAsia="ＭＳ 明朝" w:hAnsi="ＭＳ 明朝" w:cs="ＭＳ 明朝" w:hint="eastAsia"/>
                      <w:spacing w:val="6"/>
                      <w:kern w:val="0"/>
                      <w:szCs w:val="21"/>
                    </w:rPr>
                    <w:lastRenderedPageBreak/>
                    <w:t>ポート、活力ある会社へ～』では、ＤＸ戦略の一環</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として実施した具体的施策（人々の健康で豊かな社会づくり）の実施状況を発信。</w:t>
                  </w:r>
                </w:p>
                <w:p w14:paraId="7020999E" w14:textId="77777777" w:rsidR="00162E4C" w:rsidRPr="001D1417" w:rsidRDefault="00162E4C" w:rsidP="00162E4C">
                  <w:pPr>
                    <w:numPr>
                      <w:ilvl w:val="0"/>
                      <w:numId w:val="17"/>
                    </w:num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2022年3月1日付のニュースリリース『社長が声を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かけあうサイト「どうだい？」の提供』では、ＤＸ</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戦略の一環として実施した具体的施策（生命保険の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枠を超えて、企業経営をサポート）の実施状況を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発信。</w:t>
                  </w:r>
                </w:p>
                <w:p w14:paraId="2DB23484" w14:textId="77777777" w:rsidR="00162E4C" w:rsidRPr="001D1417" w:rsidRDefault="00162E4C" w:rsidP="00162E4C">
                  <w:pPr>
                    <w:numPr>
                      <w:ilvl w:val="0"/>
                      <w:numId w:val="17"/>
                    </w:num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2022年9月14日付のニュースリリース『ＡＩによる</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「見える化」で、中小企業の経営課題を解決～東京</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大学発のスタートアップ企業と共同プロジェクトを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開始～」では、ＤＸ戦略の一環として実施した</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具体的施策（生命保険の枠を超えて、企業経営を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サポート）の実施状況を発信。</w:t>
                  </w:r>
                </w:p>
                <w:p w14:paraId="28957802" w14:textId="77777777" w:rsidR="00162E4C" w:rsidRPr="001D1417" w:rsidRDefault="00162E4C" w:rsidP="00162E4C">
                  <w:pPr>
                    <w:numPr>
                      <w:ilvl w:val="0"/>
                      <w:numId w:val="17"/>
                    </w:num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2023年4月18日付のニュースリリース『個人年金保険の「請求書レス」を開始～お客さまの手続きの</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さらなる利便性向上を実現～」では、ＤＸ戦略の一環として実施した具体的施策（いつでも・どこでも、</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簡単・便利な手続）の実施状況を発信。</w:t>
                  </w:r>
                </w:p>
                <w:p w14:paraId="6E601A86" w14:textId="77777777" w:rsidR="00162E4C" w:rsidRDefault="00162E4C" w:rsidP="00162E4C">
                  <w:pPr>
                    <w:numPr>
                      <w:ilvl w:val="0"/>
                      <w:numId w:val="17"/>
                    </w:num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2024年6月12日付のニュースリリース『継続的な睡眠データのモニタリングにより参加者の６割以上が、睡眠に対する意識の高まりを実感 ～ ヘルスケアデータ活用に向けた実証実験を実施 ～』では、ＤＸ戦略の一環として実施した具体的施策（各種データを活用したソリューションの検討）の実施状況を発信</w:t>
                  </w:r>
                </w:p>
                <w:p w14:paraId="22F0AE29" w14:textId="2469153A" w:rsidR="00162E4C" w:rsidRPr="00162E4C" w:rsidRDefault="00162E4C" w:rsidP="00162E4C">
                  <w:pPr>
                    <w:numPr>
                      <w:ilvl w:val="0"/>
                      <w:numId w:val="17"/>
                    </w:numPr>
                    <w:suppressAutoHyphens/>
                    <w:kinsoku w:val="0"/>
                    <w:overflowPunct w:val="0"/>
                    <w:adjustRightInd w:val="0"/>
                    <w:spacing w:beforeLines="50" w:before="120" w:line="240" w:lineRule="auto"/>
                    <w:ind w:rightChars="-57" w:right="-122"/>
                    <w:jc w:val="left"/>
                    <w:textAlignment w:val="center"/>
                    <w:rPr>
                      <w:rFonts w:ascii="ＭＳ 明朝" w:eastAsia="ＭＳ 明朝" w:hAnsi="ＭＳ 明朝" w:cs="ＭＳ 明朝"/>
                      <w:spacing w:val="6"/>
                      <w:kern w:val="0"/>
                      <w:szCs w:val="21"/>
                    </w:rPr>
                  </w:pPr>
                  <w:r w:rsidRPr="00162E4C">
                    <w:rPr>
                      <w:rFonts w:ascii="ＭＳ 明朝" w:eastAsia="ＭＳ 明朝" w:hAnsi="ＭＳ 明朝" w:cs="ＭＳ 明朝" w:hint="eastAsia"/>
                      <w:spacing w:val="6"/>
                      <w:kern w:val="0"/>
                      <w:szCs w:val="21"/>
                    </w:rPr>
                    <w:t>2024年8月21日付のニュースリリース『データ活用の高度化による新たな価値創出の取組み～法人の公開情報の取得／活用による新サービス提供に向けた実証実験～』では、ＤＸ戦略の一環として実施した具体的施策（各種データを活用したソリューションの検討）の実施状況を発信</w:t>
                  </w:r>
                </w:p>
              </w:tc>
              <w:tc>
                <w:tcPr>
                  <w:tcW w:w="5890" w:type="dxa"/>
                  <w:shd w:val="clear" w:color="auto" w:fill="auto"/>
                </w:tcPr>
                <w:p w14:paraId="29C1A6E5" w14:textId="45FD569D"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09BAAA71" w14:textId="77777777" w:rsidTr="00162E4C">
              <w:trPr>
                <w:trHeight w:val="707"/>
              </w:trPr>
              <w:tc>
                <w:tcPr>
                  <w:tcW w:w="2600" w:type="dxa"/>
                  <w:shd w:val="clear" w:color="auto" w:fill="auto"/>
                </w:tcPr>
                <w:p w14:paraId="17FFB677"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E4A97A4" w14:textId="77777777" w:rsidR="00162E4C" w:rsidRPr="001D1417" w:rsidRDefault="00162E4C" w:rsidP="00162E4C">
                  <w:pPr>
                    <w:numPr>
                      <w:ilvl w:val="0"/>
                      <w:numId w:val="19"/>
                    </w:num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2019年11月</w:t>
                  </w:r>
                </w:p>
                <w:p w14:paraId="221F9975" w14:textId="77777777" w:rsidR="00162E4C" w:rsidRDefault="00162E4C" w:rsidP="00162E4C">
                  <w:pPr>
                    <w:numPr>
                      <w:ilvl w:val="0"/>
                      <w:numId w:val="19"/>
                    </w:numPr>
                    <w:suppressAutoHyphens/>
                    <w:kinsoku w:val="0"/>
                    <w:overflowPunct w:val="0"/>
                    <w:adjustRightInd w:val="0"/>
                    <w:spacing w:line="240" w:lineRule="auto"/>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2023年8月</w:t>
                  </w:r>
                </w:p>
                <w:p w14:paraId="6D06850C" w14:textId="38AEB9ED" w:rsidR="00162E4C" w:rsidRPr="00162E4C" w:rsidRDefault="00162E4C" w:rsidP="00162E4C">
                  <w:pPr>
                    <w:numPr>
                      <w:ilvl w:val="0"/>
                      <w:numId w:val="19"/>
                    </w:numPr>
                    <w:suppressAutoHyphens/>
                    <w:kinsoku w:val="0"/>
                    <w:overflowPunct w:val="0"/>
                    <w:adjustRightInd w:val="0"/>
                    <w:spacing w:line="240" w:lineRule="auto"/>
                    <w:textAlignment w:val="center"/>
                    <w:rPr>
                      <w:rFonts w:ascii="ＭＳ 明朝" w:eastAsia="ＭＳ 明朝" w:hAnsi="ＭＳ 明朝" w:cs="ＭＳ 明朝" w:hint="eastAsia"/>
                      <w:spacing w:val="6"/>
                      <w:kern w:val="0"/>
                      <w:szCs w:val="21"/>
                    </w:rPr>
                  </w:pPr>
                  <w:r w:rsidRPr="00162E4C">
                    <w:rPr>
                      <w:rFonts w:ascii="ＭＳ 明朝" w:eastAsia="ＭＳ 明朝" w:hAnsi="ＭＳ 明朝" w:cs="ＭＳ 明朝" w:hint="eastAsia"/>
                      <w:spacing w:val="6"/>
                      <w:kern w:val="0"/>
                      <w:szCs w:val="21"/>
                    </w:rPr>
                    <w:t>2025年8月</w:t>
                  </w:r>
                </w:p>
              </w:tc>
              <w:tc>
                <w:tcPr>
                  <w:tcW w:w="5890" w:type="dxa"/>
                  <w:shd w:val="clear" w:color="auto" w:fill="auto"/>
                </w:tcPr>
                <w:p w14:paraId="4807A249" w14:textId="4807C46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月頃　～　　　年　　月頃</w:t>
                  </w:r>
                </w:p>
                <w:p w14:paraId="67E9A70E"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664616CE" w14:textId="77777777" w:rsidTr="00162E4C">
              <w:trPr>
                <w:trHeight w:val="707"/>
              </w:trPr>
              <w:tc>
                <w:tcPr>
                  <w:tcW w:w="2600" w:type="dxa"/>
                  <w:shd w:val="clear" w:color="auto" w:fill="auto"/>
                </w:tcPr>
                <w:p w14:paraId="5929692C"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53FA479" w14:textId="67F84524"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実務執行総括責任者である代表取締役社長の指示により「ＤＸ推進指標」を用いた自己診断を定期的に実施し、課題の把握を行っている。</w:t>
                  </w:r>
                </w:p>
              </w:tc>
              <w:tc>
                <w:tcPr>
                  <w:tcW w:w="5890" w:type="dxa"/>
                  <w:shd w:val="clear" w:color="auto" w:fill="auto"/>
                </w:tcPr>
                <w:p w14:paraId="24B498B3" w14:textId="2E2B1133"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62E4C" w:rsidRPr="00E577BF" w14:paraId="2E9381F6" w14:textId="77777777" w:rsidTr="00162E4C">
              <w:trPr>
                <w:trHeight w:val="707"/>
              </w:trPr>
              <w:tc>
                <w:tcPr>
                  <w:tcW w:w="2600" w:type="dxa"/>
                  <w:shd w:val="clear" w:color="auto" w:fill="auto"/>
                </w:tcPr>
                <w:p w14:paraId="1FB51302"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A68376D" w14:textId="7F18A438"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D1417">
                    <w:rPr>
                      <w:rFonts w:ascii="ＭＳ 明朝" w:eastAsia="ＭＳ 明朝" w:hAnsi="ＭＳ 明朝" w:cs="ＭＳ 明朝" w:hint="eastAsia"/>
                      <w:spacing w:val="6"/>
                      <w:kern w:val="0"/>
                      <w:szCs w:val="21"/>
                    </w:rPr>
                    <w:t>2001年4月　～　2025年8月現在</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(情報セキュリティ管理規程の制定日を始期として記載)</w:t>
                  </w:r>
                </w:p>
              </w:tc>
              <w:tc>
                <w:tcPr>
                  <w:tcW w:w="5890" w:type="dxa"/>
                  <w:shd w:val="clear" w:color="auto" w:fill="auto"/>
                </w:tcPr>
                <w:p w14:paraId="00A6F6CB" w14:textId="587FD055"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月頃　～　　　年　　月頃</w:t>
                  </w:r>
                </w:p>
                <w:p w14:paraId="20566CAA" w14:textId="77777777"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62E4C" w:rsidRPr="00E577BF" w14:paraId="21206362" w14:textId="77777777" w:rsidTr="00162E4C">
              <w:trPr>
                <w:trHeight w:val="697"/>
              </w:trPr>
              <w:tc>
                <w:tcPr>
                  <w:tcW w:w="2600" w:type="dxa"/>
                  <w:shd w:val="clear" w:color="auto" w:fill="auto"/>
                </w:tcPr>
                <w:p w14:paraId="6BED954A" w14:textId="77777777" w:rsidR="00162E4C" w:rsidRPr="00E577BF" w:rsidRDefault="00162E4C" w:rsidP="00162E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0C63299" w14:textId="77777777" w:rsidR="00162E4C" w:rsidRDefault="00162E4C" w:rsidP="00162E4C">
                  <w:pPr>
                    <w:numPr>
                      <w:ilvl w:val="0"/>
                      <w:numId w:val="20"/>
                    </w:numPr>
                    <w:suppressAutoHyphens/>
                    <w:kinsoku w:val="0"/>
                    <w:overflowPunct w:val="0"/>
                    <w:adjustRightInd w:val="0"/>
                    <w:spacing w:line="240" w:lineRule="auto"/>
                    <w:ind w:left="272" w:hanging="272"/>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当社は（公財）金融情報システムセンターのシステム監査指針等に準拠したシステム管理態勢を整備し、</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システムリスクの未然防止に努めている。</w:t>
                  </w:r>
                </w:p>
                <w:p w14:paraId="20CF08F6" w14:textId="3D1A3092" w:rsidR="00162E4C" w:rsidRPr="00E577BF" w:rsidRDefault="00162E4C" w:rsidP="00162E4C">
                  <w:pPr>
                    <w:numPr>
                      <w:ilvl w:val="0"/>
                      <w:numId w:val="20"/>
                    </w:numPr>
                    <w:suppressAutoHyphens/>
                    <w:kinsoku w:val="0"/>
                    <w:overflowPunct w:val="0"/>
                    <w:adjustRightInd w:val="0"/>
                    <w:spacing w:line="240" w:lineRule="auto"/>
                    <w:ind w:left="272" w:hanging="272"/>
                    <w:textAlignment w:val="center"/>
                    <w:rPr>
                      <w:rFonts w:ascii="ＭＳ 明朝" w:eastAsia="ＭＳ 明朝" w:hAnsi="ＭＳ 明朝" w:cs="ＭＳ 明朝"/>
                      <w:spacing w:val="6"/>
                      <w:kern w:val="0"/>
                      <w:szCs w:val="21"/>
                    </w:rPr>
                  </w:pPr>
                  <w:r w:rsidRPr="001D1417">
                    <w:rPr>
                      <w:rFonts w:ascii="ＭＳ 明朝" w:eastAsia="ＭＳ 明朝" w:hAnsi="ＭＳ 明朝" w:cs="ＭＳ 明朝" w:hint="eastAsia"/>
                      <w:spacing w:val="6"/>
                      <w:kern w:val="0"/>
                      <w:szCs w:val="21"/>
                    </w:rPr>
                    <w:t>また、サイバー攻撃が高度化・巧妙化していることを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踏まえ、サイバーセキュリティの重要性を認識し、</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不正侵入・不正使用防止等のセキュリティ対策を</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講じるとともに、バックアップシステムを構築する</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lastRenderedPageBreak/>
                    <w:t>ことでコンピュータシステムの安定稼動の確保に</w:t>
                  </w:r>
                  <w:r w:rsidRPr="001D1417">
                    <w:rPr>
                      <w:rFonts w:ascii="ＭＳ 明朝" w:eastAsia="ＭＳ 明朝" w:hAnsi="ＭＳ 明朝" w:cs="ＭＳ 明朝"/>
                      <w:spacing w:val="6"/>
                      <w:kern w:val="0"/>
                      <w:szCs w:val="21"/>
                    </w:rPr>
                    <w:br/>
                  </w:r>
                  <w:r w:rsidRPr="001D1417">
                    <w:rPr>
                      <w:rFonts w:ascii="ＭＳ 明朝" w:eastAsia="ＭＳ 明朝" w:hAnsi="ＭＳ 明朝" w:cs="ＭＳ 明朝" w:hint="eastAsia"/>
                      <w:spacing w:val="6"/>
                      <w:kern w:val="0"/>
                      <w:szCs w:val="21"/>
                    </w:rPr>
                    <w:t>努めている。</w:t>
                  </w:r>
                  <w:r w:rsidRPr="0014186D">
                    <w:rPr>
                      <w:rFonts w:ascii="ＭＳ 明朝" w:eastAsia="ＭＳ 明朝" w:hAnsi="ＭＳ 明朝" w:cs="ＭＳ 明朝" w:hint="eastAsia"/>
                      <w:spacing w:val="6"/>
                      <w:kern w:val="0"/>
                      <w:szCs w:val="21"/>
                    </w:rPr>
                    <w:t>対策の有効性は、定期的な監査で確認している。</w:t>
                  </w:r>
                </w:p>
              </w:tc>
              <w:tc>
                <w:tcPr>
                  <w:tcW w:w="5890" w:type="dxa"/>
                  <w:shd w:val="clear" w:color="auto" w:fill="auto"/>
                </w:tcPr>
                <w:p w14:paraId="549AD583" w14:textId="4B2335AD"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0CCEC7D3" w:rsidR="00162E4C" w:rsidRPr="00E577BF" w:rsidRDefault="00162E4C" w:rsidP="00162E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877C1" w14:textId="77777777" w:rsidR="005044BE" w:rsidRDefault="005044BE">
      <w:r>
        <w:separator/>
      </w:r>
    </w:p>
  </w:endnote>
  <w:endnote w:type="continuationSeparator" w:id="0">
    <w:p w14:paraId="22A13E2E" w14:textId="77777777" w:rsidR="005044BE" w:rsidRDefault="005044BE">
      <w:r>
        <w:continuationSeparator/>
      </w:r>
    </w:p>
  </w:endnote>
  <w:endnote w:type="continuationNotice" w:id="1">
    <w:p w14:paraId="57A90308" w14:textId="77777777" w:rsidR="005044BE" w:rsidRDefault="005044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761E7" w14:textId="77777777" w:rsidR="005044BE" w:rsidRDefault="005044BE">
      <w:r>
        <w:separator/>
      </w:r>
    </w:p>
  </w:footnote>
  <w:footnote w:type="continuationSeparator" w:id="0">
    <w:p w14:paraId="5B6ECCEA" w14:textId="77777777" w:rsidR="005044BE" w:rsidRDefault="005044BE">
      <w:r>
        <w:continuationSeparator/>
      </w:r>
    </w:p>
  </w:footnote>
  <w:footnote w:type="continuationNotice" w:id="1">
    <w:p w14:paraId="6774D041" w14:textId="77777777" w:rsidR="005044BE" w:rsidRDefault="005044B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6AF"/>
    <w:multiLevelType w:val="hybridMultilevel"/>
    <w:tmpl w:val="7C1A88C4"/>
    <w:lvl w:ilvl="0" w:tplc="7040BC42">
      <w:start w:val="1"/>
      <w:numFmt w:val="bullet"/>
      <w:lvlText w:val="‐"/>
      <w:lvlJc w:val="left"/>
      <w:pPr>
        <w:ind w:left="1086" w:hanging="420"/>
      </w:pPr>
      <w:rPr>
        <w:rFonts w:ascii="BIZ UDP明朝 Medium" w:eastAsia="BIZ UDP明朝 Medium" w:hAnsi="BIZ UDP明朝 Medium" w:hint="eastAsia"/>
      </w:rPr>
    </w:lvl>
    <w:lvl w:ilvl="1" w:tplc="0409000B" w:tentative="1">
      <w:start w:val="1"/>
      <w:numFmt w:val="bullet"/>
      <w:lvlText w:val=""/>
      <w:lvlJc w:val="left"/>
      <w:pPr>
        <w:ind w:left="1506" w:hanging="420"/>
      </w:pPr>
      <w:rPr>
        <w:rFonts w:ascii="Wingdings" w:hAnsi="Wingdings" w:hint="default"/>
      </w:rPr>
    </w:lvl>
    <w:lvl w:ilvl="2" w:tplc="0409000D" w:tentative="1">
      <w:start w:val="1"/>
      <w:numFmt w:val="bullet"/>
      <w:lvlText w:val=""/>
      <w:lvlJc w:val="left"/>
      <w:pPr>
        <w:ind w:left="1926" w:hanging="420"/>
      </w:pPr>
      <w:rPr>
        <w:rFonts w:ascii="Wingdings" w:hAnsi="Wingdings" w:hint="default"/>
      </w:rPr>
    </w:lvl>
    <w:lvl w:ilvl="3" w:tplc="04090001" w:tentative="1">
      <w:start w:val="1"/>
      <w:numFmt w:val="bullet"/>
      <w:lvlText w:val=""/>
      <w:lvlJc w:val="left"/>
      <w:pPr>
        <w:ind w:left="2346" w:hanging="420"/>
      </w:pPr>
      <w:rPr>
        <w:rFonts w:ascii="Wingdings" w:hAnsi="Wingdings" w:hint="default"/>
      </w:rPr>
    </w:lvl>
    <w:lvl w:ilvl="4" w:tplc="0409000B" w:tentative="1">
      <w:start w:val="1"/>
      <w:numFmt w:val="bullet"/>
      <w:lvlText w:val=""/>
      <w:lvlJc w:val="left"/>
      <w:pPr>
        <w:ind w:left="2766" w:hanging="420"/>
      </w:pPr>
      <w:rPr>
        <w:rFonts w:ascii="Wingdings" w:hAnsi="Wingdings" w:hint="default"/>
      </w:rPr>
    </w:lvl>
    <w:lvl w:ilvl="5" w:tplc="0409000D" w:tentative="1">
      <w:start w:val="1"/>
      <w:numFmt w:val="bullet"/>
      <w:lvlText w:val=""/>
      <w:lvlJc w:val="left"/>
      <w:pPr>
        <w:ind w:left="3186" w:hanging="420"/>
      </w:pPr>
      <w:rPr>
        <w:rFonts w:ascii="Wingdings" w:hAnsi="Wingdings" w:hint="default"/>
      </w:rPr>
    </w:lvl>
    <w:lvl w:ilvl="6" w:tplc="04090001" w:tentative="1">
      <w:start w:val="1"/>
      <w:numFmt w:val="bullet"/>
      <w:lvlText w:val=""/>
      <w:lvlJc w:val="left"/>
      <w:pPr>
        <w:ind w:left="3606" w:hanging="420"/>
      </w:pPr>
      <w:rPr>
        <w:rFonts w:ascii="Wingdings" w:hAnsi="Wingdings" w:hint="default"/>
      </w:rPr>
    </w:lvl>
    <w:lvl w:ilvl="7" w:tplc="0409000B" w:tentative="1">
      <w:start w:val="1"/>
      <w:numFmt w:val="bullet"/>
      <w:lvlText w:val=""/>
      <w:lvlJc w:val="left"/>
      <w:pPr>
        <w:ind w:left="4026" w:hanging="420"/>
      </w:pPr>
      <w:rPr>
        <w:rFonts w:ascii="Wingdings" w:hAnsi="Wingdings" w:hint="default"/>
      </w:rPr>
    </w:lvl>
    <w:lvl w:ilvl="8" w:tplc="0409000D" w:tentative="1">
      <w:start w:val="1"/>
      <w:numFmt w:val="bullet"/>
      <w:lvlText w:val=""/>
      <w:lvlJc w:val="left"/>
      <w:pPr>
        <w:ind w:left="4446" w:hanging="420"/>
      </w:pPr>
      <w:rPr>
        <w:rFonts w:ascii="Wingdings" w:hAnsi="Wingdings" w:hint="default"/>
      </w:rPr>
    </w:lvl>
  </w:abstractNum>
  <w:abstractNum w:abstractNumId="1" w15:restartNumberingAfterBreak="0">
    <w:nsid w:val="06D125F2"/>
    <w:multiLevelType w:val="hybridMultilevel"/>
    <w:tmpl w:val="B6AA416E"/>
    <w:lvl w:ilvl="0" w:tplc="7040BC42">
      <w:start w:val="1"/>
      <w:numFmt w:val="bullet"/>
      <w:lvlText w:val="‐"/>
      <w:lvlJc w:val="left"/>
      <w:pPr>
        <w:ind w:left="1086" w:hanging="420"/>
      </w:pPr>
      <w:rPr>
        <w:rFonts w:ascii="BIZ UDP明朝 Medium" w:eastAsia="BIZ UDP明朝 Medium" w:hAnsi="BIZ UDP明朝 Medium" w:hint="eastAsia"/>
      </w:rPr>
    </w:lvl>
    <w:lvl w:ilvl="1" w:tplc="0409000B" w:tentative="1">
      <w:start w:val="1"/>
      <w:numFmt w:val="bullet"/>
      <w:lvlText w:val=""/>
      <w:lvlJc w:val="left"/>
      <w:pPr>
        <w:ind w:left="1506" w:hanging="420"/>
      </w:pPr>
      <w:rPr>
        <w:rFonts w:ascii="Wingdings" w:hAnsi="Wingdings" w:hint="default"/>
      </w:rPr>
    </w:lvl>
    <w:lvl w:ilvl="2" w:tplc="0409000D" w:tentative="1">
      <w:start w:val="1"/>
      <w:numFmt w:val="bullet"/>
      <w:lvlText w:val=""/>
      <w:lvlJc w:val="left"/>
      <w:pPr>
        <w:ind w:left="1926" w:hanging="420"/>
      </w:pPr>
      <w:rPr>
        <w:rFonts w:ascii="Wingdings" w:hAnsi="Wingdings" w:hint="default"/>
      </w:rPr>
    </w:lvl>
    <w:lvl w:ilvl="3" w:tplc="04090001" w:tentative="1">
      <w:start w:val="1"/>
      <w:numFmt w:val="bullet"/>
      <w:lvlText w:val=""/>
      <w:lvlJc w:val="left"/>
      <w:pPr>
        <w:ind w:left="2346" w:hanging="420"/>
      </w:pPr>
      <w:rPr>
        <w:rFonts w:ascii="Wingdings" w:hAnsi="Wingdings" w:hint="default"/>
      </w:rPr>
    </w:lvl>
    <w:lvl w:ilvl="4" w:tplc="0409000B" w:tentative="1">
      <w:start w:val="1"/>
      <w:numFmt w:val="bullet"/>
      <w:lvlText w:val=""/>
      <w:lvlJc w:val="left"/>
      <w:pPr>
        <w:ind w:left="2766" w:hanging="420"/>
      </w:pPr>
      <w:rPr>
        <w:rFonts w:ascii="Wingdings" w:hAnsi="Wingdings" w:hint="default"/>
      </w:rPr>
    </w:lvl>
    <w:lvl w:ilvl="5" w:tplc="0409000D" w:tentative="1">
      <w:start w:val="1"/>
      <w:numFmt w:val="bullet"/>
      <w:lvlText w:val=""/>
      <w:lvlJc w:val="left"/>
      <w:pPr>
        <w:ind w:left="3186" w:hanging="420"/>
      </w:pPr>
      <w:rPr>
        <w:rFonts w:ascii="Wingdings" w:hAnsi="Wingdings" w:hint="default"/>
      </w:rPr>
    </w:lvl>
    <w:lvl w:ilvl="6" w:tplc="04090001" w:tentative="1">
      <w:start w:val="1"/>
      <w:numFmt w:val="bullet"/>
      <w:lvlText w:val=""/>
      <w:lvlJc w:val="left"/>
      <w:pPr>
        <w:ind w:left="3606" w:hanging="420"/>
      </w:pPr>
      <w:rPr>
        <w:rFonts w:ascii="Wingdings" w:hAnsi="Wingdings" w:hint="default"/>
      </w:rPr>
    </w:lvl>
    <w:lvl w:ilvl="7" w:tplc="0409000B" w:tentative="1">
      <w:start w:val="1"/>
      <w:numFmt w:val="bullet"/>
      <w:lvlText w:val=""/>
      <w:lvlJc w:val="left"/>
      <w:pPr>
        <w:ind w:left="4026" w:hanging="420"/>
      </w:pPr>
      <w:rPr>
        <w:rFonts w:ascii="Wingdings" w:hAnsi="Wingdings" w:hint="default"/>
      </w:rPr>
    </w:lvl>
    <w:lvl w:ilvl="8" w:tplc="0409000D" w:tentative="1">
      <w:start w:val="1"/>
      <w:numFmt w:val="bullet"/>
      <w:lvlText w:val=""/>
      <w:lvlJc w:val="left"/>
      <w:pPr>
        <w:ind w:left="4446"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107C19"/>
    <w:multiLevelType w:val="hybridMultilevel"/>
    <w:tmpl w:val="8A6AA986"/>
    <w:lvl w:ilvl="0" w:tplc="B5089C1C">
      <w:start w:val="1"/>
      <w:numFmt w:val="bullet"/>
      <w:lvlText w:val="•"/>
      <w:lvlJc w:val="left"/>
      <w:pPr>
        <w:ind w:left="420" w:hanging="420"/>
      </w:pPr>
      <w:rPr>
        <w:rFonts w:ascii="BIZ UDP明朝 Medium" w:eastAsia="BIZ UDP明朝 Medium" w:hAnsi="BIZ UDP明朝 Medium" w:hint="eastAsia"/>
      </w:rPr>
    </w:lvl>
    <w:lvl w:ilvl="1" w:tplc="290E71E2">
      <w:start w:val="2"/>
      <w:numFmt w:val="bullet"/>
      <w:lvlText w:val="・"/>
      <w:lvlJc w:val="left"/>
      <w:pPr>
        <w:ind w:left="780" w:hanging="360"/>
      </w:pPr>
      <w:rPr>
        <w:rFonts w:ascii="ＭＳ 明朝" w:eastAsia="ＭＳ 明朝" w:hAnsi="ＭＳ 明朝" w:cs="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1F7284"/>
    <w:multiLevelType w:val="hybridMultilevel"/>
    <w:tmpl w:val="EB78F738"/>
    <w:lvl w:ilvl="0" w:tplc="D3D0531A">
      <w:start w:val="1"/>
      <w:numFmt w:val="bullet"/>
      <w:lvlText w:val="※"/>
      <w:lvlJc w:val="left"/>
      <w:pPr>
        <w:ind w:left="840" w:hanging="420"/>
      </w:pPr>
      <w:rPr>
        <w:rFonts w:ascii="BIZ UDPゴシック" w:eastAsia="BIZ UDPゴシック" w:hAnsi="BIZ UDP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2487A8C"/>
    <w:multiLevelType w:val="hybridMultilevel"/>
    <w:tmpl w:val="4B9E53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AF0DEF"/>
    <w:multiLevelType w:val="hybridMultilevel"/>
    <w:tmpl w:val="61C07A00"/>
    <w:lvl w:ilvl="0" w:tplc="B5089C1C">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9BD6DA8"/>
    <w:multiLevelType w:val="hybridMultilevel"/>
    <w:tmpl w:val="AA3663CE"/>
    <w:lvl w:ilvl="0" w:tplc="B5089C1C">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C270F15"/>
    <w:multiLevelType w:val="hybridMultilevel"/>
    <w:tmpl w:val="778E1CC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68F3881"/>
    <w:multiLevelType w:val="hybridMultilevel"/>
    <w:tmpl w:val="ED00D20A"/>
    <w:lvl w:ilvl="0" w:tplc="B5089C1C">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CE2643D"/>
    <w:multiLevelType w:val="hybridMultilevel"/>
    <w:tmpl w:val="6758F912"/>
    <w:lvl w:ilvl="0" w:tplc="B5089C1C">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E364F04"/>
    <w:multiLevelType w:val="hybridMultilevel"/>
    <w:tmpl w:val="1940F754"/>
    <w:lvl w:ilvl="0" w:tplc="7040BC42">
      <w:start w:val="1"/>
      <w:numFmt w:val="bullet"/>
      <w:lvlText w:val="‐"/>
      <w:lvlJc w:val="left"/>
      <w:pPr>
        <w:ind w:left="1088" w:hanging="420"/>
      </w:pPr>
      <w:rPr>
        <w:rFonts w:ascii="BIZ UDP明朝 Medium" w:eastAsia="BIZ UDP明朝 Medium" w:hAnsi="BIZ UDP明朝 Medium" w:hint="eastAsia"/>
      </w:rPr>
    </w:lvl>
    <w:lvl w:ilvl="1" w:tplc="0409000B" w:tentative="1">
      <w:start w:val="1"/>
      <w:numFmt w:val="bullet"/>
      <w:lvlText w:val=""/>
      <w:lvlJc w:val="left"/>
      <w:pPr>
        <w:ind w:left="1508" w:hanging="420"/>
      </w:pPr>
      <w:rPr>
        <w:rFonts w:ascii="Wingdings" w:hAnsi="Wingdings" w:hint="default"/>
      </w:rPr>
    </w:lvl>
    <w:lvl w:ilvl="2" w:tplc="0409000D" w:tentative="1">
      <w:start w:val="1"/>
      <w:numFmt w:val="bullet"/>
      <w:lvlText w:val=""/>
      <w:lvlJc w:val="left"/>
      <w:pPr>
        <w:ind w:left="1928" w:hanging="420"/>
      </w:pPr>
      <w:rPr>
        <w:rFonts w:ascii="Wingdings" w:hAnsi="Wingdings" w:hint="default"/>
      </w:rPr>
    </w:lvl>
    <w:lvl w:ilvl="3" w:tplc="04090001" w:tentative="1">
      <w:start w:val="1"/>
      <w:numFmt w:val="bullet"/>
      <w:lvlText w:val=""/>
      <w:lvlJc w:val="left"/>
      <w:pPr>
        <w:ind w:left="2348" w:hanging="420"/>
      </w:pPr>
      <w:rPr>
        <w:rFonts w:ascii="Wingdings" w:hAnsi="Wingdings" w:hint="default"/>
      </w:rPr>
    </w:lvl>
    <w:lvl w:ilvl="4" w:tplc="0409000B" w:tentative="1">
      <w:start w:val="1"/>
      <w:numFmt w:val="bullet"/>
      <w:lvlText w:val=""/>
      <w:lvlJc w:val="left"/>
      <w:pPr>
        <w:ind w:left="2768" w:hanging="420"/>
      </w:pPr>
      <w:rPr>
        <w:rFonts w:ascii="Wingdings" w:hAnsi="Wingdings" w:hint="default"/>
      </w:rPr>
    </w:lvl>
    <w:lvl w:ilvl="5" w:tplc="0409000D" w:tentative="1">
      <w:start w:val="1"/>
      <w:numFmt w:val="bullet"/>
      <w:lvlText w:val=""/>
      <w:lvlJc w:val="left"/>
      <w:pPr>
        <w:ind w:left="3188" w:hanging="420"/>
      </w:pPr>
      <w:rPr>
        <w:rFonts w:ascii="Wingdings" w:hAnsi="Wingdings" w:hint="default"/>
      </w:rPr>
    </w:lvl>
    <w:lvl w:ilvl="6" w:tplc="04090001" w:tentative="1">
      <w:start w:val="1"/>
      <w:numFmt w:val="bullet"/>
      <w:lvlText w:val=""/>
      <w:lvlJc w:val="left"/>
      <w:pPr>
        <w:ind w:left="3608" w:hanging="420"/>
      </w:pPr>
      <w:rPr>
        <w:rFonts w:ascii="Wingdings" w:hAnsi="Wingdings" w:hint="default"/>
      </w:rPr>
    </w:lvl>
    <w:lvl w:ilvl="7" w:tplc="0409000B" w:tentative="1">
      <w:start w:val="1"/>
      <w:numFmt w:val="bullet"/>
      <w:lvlText w:val=""/>
      <w:lvlJc w:val="left"/>
      <w:pPr>
        <w:ind w:left="4028" w:hanging="420"/>
      </w:pPr>
      <w:rPr>
        <w:rFonts w:ascii="Wingdings" w:hAnsi="Wingdings" w:hint="default"/>
      </w:rPr>
    </w:lvl>
    <w:lvl w:ilvl="8" w:tplc="0409000D" w:tentative="1">
      <w:start w:val="1"/>
      <w:numFmt w:val="bullet"/>
      <w:lvlText w:val=""/>
      <w:lvlJc w:val="left"/>
      <w:pPr>
        <w:ind w:left="4448" w:hanging="420"/>
      </w:pPr>
      <w:rPr>
        <w:rFonts w:ascii="Wingdings" w:hAnsi="Wingdings" w:hint="default"/>
      </w:rPr>
    </w:lvl>
  </w:abstractNum>
  <w:abstractNum w:abstractNumId="12" w15:restartNumberingAfterBreak="0">
    <w:nsid w:val="41A517CC"/>
    <w:multiLevelType w:val="hybridMultilevel"/>
    <w:tmpl w:val="665C3D10"/>
    <w:lvl w:ilvl="0" w:tplc="A970C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AAA7D17"/>
    <w:multiLevelType w:val="hybridMultilevel"/>
    <w:tmpl w:val="4A9EE7C4"/>
    <w:lvl w:ilvl="0" w:tplc="7040BC42">
      <w:start w:val="1"/>
      <w:numFmt w:val="bullet"/>
      <w:lvlText w:val="‐"/>
      <w:lvlJc w:val="left"/>
      <w:pPr>
        <w:ind w:left="864" w:hanging="420"/>
      </w:pPr>
      <w:rPr>
        <w:rFonts w:ascii="BIZ UDP明朝 Medium" w:eastAsia="BIZ UDP明朝 Medium" w:hAnsi="BIZ UDP明朝 Medium"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15" w15:restartNumberingAfterBreak="0">
    <w:nsid w:val="5D5B2A2A"/>
    <w:multiLevelType w:val="hybridMultilevel"/>
    <w:tmpl w:val="98127112"/>
    <w:lvl w:ilvl="0" w:tplc="7040BC42">
      <w:start w:val="1"/>
      <w:numFmt w:val="bullet"/>
      <w:lvlText w:val="‐"/>
      <w:lvlJc w:val="left"/>
      <w:pPr>
        <w:ind w:left="863" w:hanging="420"/>
      </w:pPr>
      <w:rPr>
        <w:rFonts w:ascii="BIZ UDP明朝 Medium" w:eastAsia="BIZ UDP明朝 Medium" w:hAnsi="BIZ UDP明朝 Medium" w:hint="eastAsia"/>
      </w:rPr>
    </w:lvl>
    <w:lvl w:ilvl="1" w:tplc="0409000B" w:tentative="1">
      <w:start w:val="1"/>
      <w:numFmt w:val="bullet"/>
      <w:lvlText w:val=""/>
      <w:lvlJc w:val="left"/>
      <w:pPr>
        <w:ind w:left="1283" w:hanging="420"/>
      </w:pPr>
      <w:rPr>
        <w:rFonts w:ascii="Wingdings" w:hAnsi="Wingdings" w:hint="default"/>
      </w:rPr>
    </w:lvl>
    <w:lvl w:ilvl="2" w:tplc="0409000D" w:tentative="1">
      <w:start w:val="1"/>
      <w:numFmt w:val="bullet"/>
      <w:lvlText w:val=""/>
      <w:lvlJc w:val="left"/>
      <w:pPr>
        <w:ind w:left="1703" w:hanging="420"/>
      </w:pPr>
      <w:rPr>
        <w:rFonts w:ascii="Wingdings" w:hAnsi="Wingdings" w:hint="default"/>
      </w:rPr>
    </w:lvl>
    <w:lvl w:ilvl="3" w:tplc="04090001" w:tentative="1">
      <w:start w:val="1"/>
      <w:numFmt w:val="bullet"/>
      <w:lvlText w:val=""/>
      <w:lvlJc w:val="left"/>
      <w:pPr>
        <w:ind w:left="2123" w:hanging="420"/>
      </w:pPr>
      <w:rPr>
        <w:rFonts w:ascii="Wingdings" w:hAnsi="Wingdings" w:hint="default"/>
      </w:rPr>
    </w:lvl>
    <w:lvl w:ilvl="4" w:tplc="0409000B" w:tentative="1">
      <w:start w:val="1"/>
      <w:numFmt w:val="bullet"/>
      <w:lvlText w:val=""/>
      <w:lvlJc w:val="left"/>
      <w:pPr>
        <w:ind w:left="2543" w:hanging="420"/>
      </w:pPr>
      <w:rPr>
        <w:rFonts w:ascii="Wingdings" w:hAnsi="Wingdings" w:hint="default"/>
      </w:rPr>
    </w:lvl>
    <w:lvl w:ilvl="5" w:tplc="0409000D" w:tentative="1">
      <w:start w:val="1"/>
      <w:numFmt w:val="bullet"/>
      <w:lvlText w:val=""/>
      <w:lvlJc w:val="left"/>
      <w:pPr>
        <w:ind w:left="2963" w:hanging="420"/>
      </w:pPr>
      <w:rPr>
        <w:rFonts w:ascii="Wingdings" w:hAnsi="Wingdings" w:hint="default"/>
      </w:rPr>
    </w:lvl>
    <w:lvl w:ilvl="6" w:tplc="04090001" w:tentative="1">
      <w:start w:val="1"/>
      <w:numFmt w:val="bullet"/>
      <w:lvlText w:val=""/>
      <w:lvlJc w:val="left"/>
      <w:pPr>
        <w:ind w:left="3383" w:hanging="420"/>
      </w:pPr>
      <w:rPr>
        <w:rFonts w:ascii="Wingdings" w:hAnsi="Wingdings" w:hint="default"/>
      </w:rPr>
    </w:lvl>
    <w:lvl w:ilvl="7" w:tplc="0409000B" w:tentative="1">
      <w:start w:val="1"/>
      <w:numFmt w:val="bullet"/>
      <w:lvlText w:val=""/>
      <w:lvlJc w:val="left"/>
      <w:pPr>
        <w:ind w:left="3803" w:hanging="420"/>
      </w:pPr>
      <w:rPr>
        <w:rFonts w:ascii="Wingdings" w:hAnsi="Wingdings" w:hint="default"/>
      </w:rPr>
    </w:lvl>
    <w:lvl w:ilvl="8" w:tplc="0409000D" w:tentative="1">
      <w:start w:val="1"/>
      <w:numFmt w:val="bullet"/>
      <w:lvlText w:val=""/>
      <w:lvlJc w:val="left"/>
      <w:pPr>
        <w:ind w:left="4223" w:hanging="420"/>
      </w:pPr>
      <w:rPr>
        <w:rFonts w:ascii="Wingdings" w:hAnsi="Wingdings" w:hint="default"/>
      </w:r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A760FF4"/>
    <w:multiLevelType w:val="hybridMultilevel"/>
    <w:tmpl w:val="8DA68106"/>
    <w:lvl w:ilvl="0" w:tplc="B5089C1C">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87B6B23"/>
    <w:multiLevelType w:val="hybridMultilevel"/>
    <w:tmpl w:val="BFE8D4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13"/>
  </w:num>
  <w:num w:numId="2" w16cid:durableId="587278146">
    <w:abstractNumId w:val="18"/>
  </w:num>
  <w:num w:numId="3" w16cid:durableId="1711954363">
    <w:abstractNumId w:val="2"/>
  </w:num>
  <w:num w:numId="4" w16cid:durableId="1189491815">
    <w:abstractNumId w:val="16"/>
  </w:num>
  <w:num w:numId="5" w16cid:durableId="333652892">
    <w:abstractNumId w:val="9"/>
  </w:num>
  <w:num w:numId="6" w16cid:durableId="340281616">
    <w:abstractNumId w:val="3"/>
  </w:num>
  <w:num w:numId="7" w16cid:durableId="1723165594">
    <w:abstractNumId w:val="6"/>
  </w:num>
  <w:num w:numId="8" w16cid:durableId="801575233">
    <w:abstractNumId w:val="14"/>
  </w:num>
  <w:num w:numId="9" w16cid:durableId="1369914496">
    <w:abstractNumId w:val="0"/>
  </w:num>
  <w:num w:numId="10" w16cid:durableId="1776629399">
    <w:abstractNumId w:val="10"/>
  </w:num>
  <w:num w:numId="11" w16cid:durableId="953169200">
    <w:abstractNumId w:val="1"/>
  </w:num>
  <w:num w:numId="12" w16cid:durableId="821195271">
    <w:abstractNumId w:val="11"/>
  </w:num>
  <w:num w:numId="13" w16cid:durableId="254288699">
    <w:abstractNumId w:val="15"/>
  </w:num>
  <w:num w:numId="14" w16cid:durableId="2129736217">
    <w:abstractNumId w:val="7"/>
  </w:num>
  <w:num w:numId="15" w16cid:durableId="1586497712">
    <w:abstractNumId w:val="5"/>
  </w:num>
  <w:num w:numId="16" w16cid:durableId="897983834">
    <w:abstractNumId w:val="19"/>
  </w:num>
  <w:num w:numId="17" w16cid:durableId="317923393">
    <w:abstractNumId w:val="8"/>
  </w:num>
  <w:num w:numId="18" w16cid:durableId="1599751792">
    <w:abstractNumId w:val="4"/>
  </w:num>
  <w:num w:numId="19" w16cid:durableId="306401302">
    <w:abstractNumId w:val="12"/>
  </w:num>
  <w:num w:numId="20" w16cid:durableId="8901155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2E4C"/>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2F56"/>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044BE"/>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7756"/>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5D2"/>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G+heAB2YJRK6QnPn/+SYIMdKh5hG01p8q4wbWQf0J0JZAQ5/XTJ8WLggG916iXN3hIoSP3KtY9VJRdtLh4kGA==" w:salt="/vVbVo7vCkeQBCk49Npa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62E4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do-life.co.jp/knowledge/pdf/dx.pdf" TargetMode="External"/><Relationship Id="rId13" Type="http://schemas.openxmlformats.org/officeDocument/2006/relationships/hyperlink" Target="https://www.daido-life.co.jp/company/news/2021/pdf/210802_01_news.pdf" TargetMode="External"/><Relationship Id="rId18" Type="http://schemas.openxmlformats.org/officeDocument/2006/relationships/hyperlink" Target="https://www.daido-life.co.jp/company/news/2022/220301_news.pdf" TargetMode="External"/><Relationship Id="rId3" Type="http://schemas.openxmlformats.org/officeDocument/2006/relationships/styles" Target="styles.xml"/><Relationship Id="rId21" Type="http://schemas.openxmlformats.org/officeDocument/2006/relationships/hyperlink" Target="https://www.daido-life.co.jp/company/news/2024/pdf/240612_news.pdf" TargetMode="External"/><Relationship Id="rId7" Type="http://schemas.openxmlformats.org/officeDocument/2006/relationships/endnotes" Target="endnotes.xml"/><Relationship Id="rId12" Type="http://schemas.openxmlformats.org/officeDocument/2006/relationships/hyperlink" Target="https://www.daido-life.co.jp/company/news/2021/pdf/210226_news.pdf" TargetMode="External"/><Relationship Id="rId17" Type="http://schemas.openxmlformats.org/officeDocument/2006/relationships/hyperlink" Target="https://www.daido-life.co.jp/company/news/2021/211220_news.pdf" TargetMode="External"/><Relationship Id="rId2" Type="http://schemas.openxmlformats.org/officeDocument/2006/relationships/numbering" Target="numbering.xml"/><Relationship Id="rId16" Type="http://schemas.openxmlformats.org/officeDocument/2006/relationships/hyperlink" Target="https://www.daido-life.co.jp/company/news/2023/pdf/230622_news.pdf" TargetMode="External"/><Relationship Id="rId20" Type="http://schemas.openxmlformats.org/officeDocument/2006/relationships/hyperlink" Target="https://www.daido-life.co.jp/company/news/2023/pdf/230418_01_new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ido-life.co.jp/company/news/2021/pdf/210204_news.pdf" TargetMode="External"/><Relationship Id="rId5" Type="http://schemas.openxmlformats.org/officeDocument/2006/relationships/webSettings" Target="webSettings.xml"/><Relationship Id="rId15" Type="http://schemas.openxmlformats.org/officeDocument/2006/relationships/hyperlink" Target="https://www.daido-life.co.jp/company/news/2022/220218_news.pdf" TargetMode="External"/><Relationship Id="rId23" Type="http://schemas.openxmlformats.org/officeDocument/2006/relationships/theme" Target="theme/theme1.xml"/><Relationship Id="rId10" Type="http://schemas.openxmlformats.org/officeDocument/2006/relationships/hyperlink" Target="https://www.daido-life.co.jp/knowledge/pdf/dx.pdf" TargetMode="External"/><Relationship Id="rId19" Type="http://schemas.openxmlformats.org/officeDocument/2006/relationships/hyperlink" Target="https://www.daido-life.co.jp/company/news/2022/pdf/220914_news.pdf" TargetMode="External"/><Relationship Id="rId4" Type="http://schemas.openxmlformats.org/officeDocument/2006/relationships/settings" Target="settings.xml"/><Relationship Id="rId9" Type="http://schemas.openxmlformats.org/officeDocument/2006/relationships/hyperlink" Target="https://www.daido-life.co.jp/knowledge/pdf/dx.pdf" TargetMode="External"/><Relationship Id="rId14" Type="http://schemas.openxmlformats.org/officeDocument/2006/relationships/hyperlink" Target="https://www.daido-life.co.jp/company/news/2021/pdf/211001_news.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1482</ap:Words>
  <ap:Characters>8448</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